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 xml:space="preserve">                                   </w:t>
      </w:r>
      <w:r>
        <w:rPr>
          <w:rFonts w:hint="eastAsia" w:ascii="楷体_GB2312" w:hAnsi="宋体" w:eastAsia="楷体_GB2312" w:cs="Times New Roman"/>
          <w:kern w:val="2"/>
          <w:sz w:val="24"/>
          <w:szCs w:val="24"/>
          <w:lang w:val="en-US" w:eastAsia="zh-CN" w:bidi="ar-SA"/>
        </w:rPr>
        <w:t>编号：</w:t>
      </w:r>
      <w:r>
        <w:rPr>
          <w:rFonts w:hint="eastAsia" w:ascii="仿宋" w:hAnsi="仿宋" w:eastAsia="仿宋" w:cs="仿宋"/>
          <w:kern w:val="2"/>
          <w:sz w:val="24"/>
          <w:szCs w:val="24"/>
          <w:lang w:val="en-US" w:eastAsia="zh-CN" w:bidi="ar-SA"/>
        </w:rPr>
        <w:t>CMZY-GYLXF-01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公园里学府二期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“土方”</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公园里学府二期</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土方工程。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 xml:space="preserve">：赤壁市蒲圻大道与黄盖路交汇处。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占地面积61000㎡，总建</w:t>
      </w:r>
      <w:r>
        <w:rPr>
          <w:rFonts w:hint="eastAsia" w:ascii="仿宋" w:hAnsi="仿宋" w:eastAsia="仿宋" w:cs="仿宋"/>
          <w:b w:val="0"/>
          <w:bCs w:val="0"/>
          <w:kern w:val="0"/>
          <w:sz w:val="24"/>
          <w:szCs w:val="24"/>
          <w:u w:val="none"/>
          <w:lang w:val="en-US" w:eastAsia="zh-CN"/>
        </w:rPr>
        <w:t>筑面积165000㎡，一期土方量约7万方。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sz w:val="24"/>
          <w:szCs w:val="24"/>
          <w:u w:val="single"/>
          <w:lang w:val="en-US" w:eastAsia="zh-CN"/>
        </w:rPr>
        <w:t>土方工程（</w:t>
      </w:r>
      <w:r>
        <w:rPr>
          <w:rFonts w:hint="eastAsia" w:ascii="仿宋" w:hAnsi="仿宋" w:eastAsia="仿宋" w:cs="仿宋"/>
          <w:b/>
          <w:bCs/>
          <w:sz w:val="24"/>
          <w:szCs w:val="24"/>
          <w:u w:val="single"/>
          <w:lang w:val="en-US" w:eastAsia="zh-CN"/>
        </w:rPr>
        <w:t>土方开挖、内转、转运、外运、修坡、基坑回填土、桩基施工范围内的钻渣土石方、泥浆外运、路面清扫、道路铺设、关系协调、外运土方弃土场等内容</w:t>
      </w:r>
      <w:r>
        <w:rPr>
          <w:rFonts w:hint="eastAsia" w:ascii="仿宋" w:hAnsi="仿宋" w:eastAsia="仿宋" w:cs="仿宋"/>
          <w:sz w:val="24"/>
          <w:szCs w:val="24"/>
          <w:u w:val="single"/>
          <w:lang w:val="en-US" w:eastAsia="zh-CN"/>
        </w:rPr>
        <w:t>），</w:t>
      </w:r>
      <w:r>
        <w:rPr>
          <w:rFonts w:hint="eastAsia" w:ascii="仿宋" w:hAnsi="仿宋" w:eastAsia="仿宋" w:cs="仿宋"/>
          <w:b w:val="0"/>
          <w:bCs w:val="0"/>
          <w:sz w:val="24"/>
          <w:szCs w:val="24"/>
          <w:u w:val="single"/>
          <w:lang w:val="en-US" w:eastAsia="zh-CN"/>
        </w:rPr>
        <w:t>详见</w:t>
      </w:r>
      <w:r>
        <w:rPr>
          <w:rFonts w:hint="eastAsia" w:ascii="仿宋" w:hAnsi="仿宋" w:eastAsia="仿宋" w:cs="仿宋"/>
          <w:b w:val="0"/>
          <w:bCs w:val="0"/>
          <w:kern w:val="0"/>
          <w:sz w:val="24"/>
          <w:szCs w:val="24"/>
          <w:u w:val="single"/>
          <w:lang w:val="en-US" w:eastAsia="zh-CN"/>
        </w:rPr>
        <w:t>土方外运合同。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b w:val="0"/>
          <w:bCs w:val="0"/>
          <w:kern w:val="0"/>
          <w:sz w:val="24"/>
          <w:szCs w:val="24"/>
          <w:u w:val="none"/>
          <w:lang w:val="en-US" w:eastAsia="zh-CN"/>
        </w:rPr>
        <w:t>工程量按实方计算，最终不得超过图纸计算工程量</w:t>
      </w:r>
      <w:r>
        <w:rPr>
          <w:rFonts w:hint="eastAsia" w:ascii="仿宋" w:hAnsi="仿宋" w:eastAsia="仿宋" w:cs="仿宋"/>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承包方式：详见土方施工合同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kern w:val="0"/>
          <w:sz w:val="24"/>
          <w:szCs w:val="24"/>
          <w:highlight w:val="none"/>
          <w:u w:val="none"/>
          <w:lang w:val="en-US" w:eastAsia="zh-CN"/>
        </w:rPr>
        <w:t>总工期</w:t>
      </w:r>
      <w:r>
        <w:rPr>
          <w:rFonts w:hint="eastAsia" w:ascii="仿宋" w:hAnsi="仿宋" w:eastAsia="仿宋" w:cs="仿宋"/>
          <w:sz w:val="24"/>
          <w:szCs w:val="24"/>
          <w:u w:val="none"/>
          <w:lang w:val="en-US" w:eastAsia="zh-CN"/>
        </w:rPr>
        <w:t>25个日历天。</w:t>
      </w:r>
      <w:r>
        <w:rPr>
          <w:rFonts w:hint="eastAsia" w:ascii="仿宋" w:hAnsi="仿宋" w:eastAsia="仿宋" w:cs="仿宋"/>
          <w:kern w:val="0"/>
          <w:sz w:val="24"/>
          <w:szCs w:val="24"/>
          <w:highlight w:val="none"/>
          <w:u w:val="none"/>
          <w:lang w:val="en-US" w:eastAsia="zh-CN"/>
        </w:rPr>
        <w:t>开工日期：2022年8月5日，完工日期：2022年8月30日。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十、报名要求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1.资质要求：</w:t>
      </w:r>
      <w:r>
        <w:rPr>
          <w:rFonts w:hint="eastAsia" w:ascii="仿宋" w:hAnsi="仿宋" w:eastAsia="仿宋" w:cs="仿宋"/>
          <w:b w:val="0"/>
          <w:bCs w:val="0"/>
          <w:sz w:val="24"/>
          <w:szCs w:val="24"/>
          <w:u w:val="none"/>
          <w:lang w:val="en-US" w:eastAsia="zh-CN"/>
        </w:rPr>
        <w:t>具有合法、有效的营业执照，且证件在有效期内。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sz w:val="24"/>
          <w:szCs w:val="24"/>
          <w:u w:val="none"/>
          <w:lang w:val="en-US" w:eastAsia="zh-CN"/>
        </w:rPr>
        <w:t>2.业绩要求：</w:t>
      </w:r>
      <w:r>
        <w:rPr>
          <w:rFonts w:hint="eastAsia" w:ascii="仿宋" w:hAnsi="仿宋" w:eastAsia="仿宋" w:cs="仿宋"/>
          <w:b w:val="0"/>
          <w:bCs w:val="0"/>
          <w:sz w:val="24"/>
          <w:szCs w:val="24"/>
          <w:u w:val="single"/>
          <w:lang w:val="en-US" w:eastAsia="zh-CN"/>
        </w:rPr>
        <w:t>报名人及拟派现场负责人近3年至少已完成过1项经验收合格的类似规模的工程，提供合同（原件扫描件）、发票原件扫描件。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sz w:val="24"/>
          <w:szCs w:val="24"/>
          <w:u w:val="none"/>
          <w:lang w:val="en-US" w:eastAsia="zh-CN"/>
        </w:rPr>
        <w:t>3.现场管理人员要求：</w:t>
      </w:r>
      <w:r>
        <w:rPr>
          <w:rFonts w:hint="eastAsia" w:ascii="仿宋" w:hAnsi="仿宋" w:eastAsia="仿宋" w:cs="仿宋"/>
          <w:b w:val="0"/>
          <w:bCs w:val="0"/>
          <w:sz w:val="24"/>
          <w:szCs w:val="24"/>
          <w:u w:val="single"/>
          <w:lang w:val="en-US" w:eastAsia="zh-CN"/>
        </w:rPr>
        <w:t>按需要配置人员，不得低于以下标准，现场负责人1名、专职安全员1名、杂工1名。</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sz w:val="24"/>
          <w:szCs w:val="24"/>
          <w:u w:val="none"/>
          <w:lang w:val="en-US" w:eastAsia="zh-CN"/>
        </w:rPr>
        <w:t>4.设备要求：</w:t>
      </w:r>
      <w:r>
        <w:rPr>
          <w:rFonts w:hint="eastAsia" w:ascii="仿宋" w:hAnsi="仿宋" w:eastAsia="仿宋" w:cs="仿宋"/>
          <w:b w:val="0"/>
          <w:bCs w:val="0"/>
          <w:sz w:val="24"/>
          <w:szCs w:val="24"/>
          <w:u w:val="single"/>
          <w:lang w:val="en-US" w:eastAsia="zh-CN"/>
        </w:rPr>
        <w:t>满足项目进度需要。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5.管理人员在岗时间：</w:t>
      </w:r>
      <w:r>
        <w:rPr>
          <w:rFonts w:hint="eastAsia" w:ascii="仿宋" w:hAnsi="仿宋" w:eastAsia="仿宋" w:cs="仿宋"/>
          <w:b w:val="0"/>
          <w:bCs w:val="0"/>
          <w:sz w:val="24"/>
          <w:szCs w:val="24"/>
          <w:u w:val="single"/>
          <w:lang w:val="en-US" w:eastAsia="zh-CN"/>
        </w:rPr>
        <w:t>每月在岗时间不得低于26天，公司出具承诺。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b/>
          <w:bCs/>
          <w:sz w:val="24"/>
          <w:szCs w:val="24"/>
          <w:u w:val="none"/>
          <w:lang w:val="en-US" w:eastAsia="zh-CN"/>
        </w:rPr>
        <w:t>6.信誉要求：</w:t>
      </w:r>
      <w:r>
        <w:rPr>
          <w:rFonts w:hint="eastAsia" w:ascii="仿宋" w:hAnsi="仿宋" w:eastAsia="仿宋" w:cs="仿宋"/>
          <w:b w:val="0"/>
          <w:bCs w:val="0"/>
          <w:kern w:val="0"/>
          <w:sz w:val="24"/>
          <w:szCs w:val="24"/>
          <w:lang w:val="en-US" w:eastAsia="zh-CN"/>
        </w:rPr>
        <w:t>①报名人及拟派本项目现场负责人近三年未</w:t>
      </w:r>
      <w:r>
        <w:rPr>
          <w:rFonts w:hint="eastAsia" w:ascii="仿宋" w:hAnsi="仿宋" w:eastAsia="仿宋" w:cs="仿宋"/>
          <w:kern w:val="0"/>
          <w:sz w:val="24"/>
          <w:szCs w:val="24"/>
          <w:lang w:val="en-US" w:eastAsia="zh-CN"/>
        </w:rPr>
        <w:t>被列入“信用中国”“企查查”网站失信被执行人、重大税收违法案件当事人、政府采购严重违法失信行为记录名单和“中国政府采购网”严重违法失信行为记录名单。②</w:t>
      </w:r>
      <w:r>
        <w:rPr>
          <w:rFonts w:hint="eastAsia" w:ascii="仿宋" w:hAnsi="仿宋" w:eastAsia="仿宋" w:cs="仿宋"/>
          <w:b w:val="0"/>
          <w:bCs w:val="0"/>
          <w:kern w:val="0"/>
          <w:sz w:val="24"/>
          <w:szCs w:val="24"/>
          <w:lang w:val="en-US" w:eastAsia="zh-CN"/>
        </w:rPr>
        <w:t>近三年</w:t>
      </w:r>
      <w:r>
        <w:rPr>
          <w:rFonts w:hint="eastAsia" w:ascii="仿宋" w:hAnsi="仿宋" w:eastAsia="仿宋" w:cs="仿宋"/>
          <w:kern w:val="0"/>
          <w:sz w:val="24"/>
          <w:szCs w:val="24"/>
          <w:lang w:val="en-US" w:eastAsia="zh-CN"/>
        </w:rPr>
        <w:t>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2022年7月31日至2022年8月2日17:30止。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none"/>
          <w:lang w:val="en-US" w:eastAsia="zh-CN"/>
        </w:rPr>
        <w:t>土方外运28元/m³，土方内转13元/m³，报价不得超过最高限价，否则为无效报价。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2.报价应是施工合同所确定的工程范围内全部工程内容的价格表现。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贰 </w:t>
      </w:r>
      <w:r>
        <w:rPr>
          <w:rFonts w:hint="eastAsia" w:ascii="仿宋" w:hAnsi="仿宋" w:eastAsia="仿宋" w:cs="仿宋"/>
          <w:b w:val="0"/>
          <w:bCs w:val="0"/>
          <w:sz w:val="24"/>
          <w:szCs w:val="24"/>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公园里学府二期项目土方工程保证金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vertAlign w:val="baseline"/>
          <w:lang w:val="en-US" w:eastAsia="zh-CN"/>
        </w:rPr>
        <w:t xml:space="preserve">210990584110017 </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vertAlign w:val="baselin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0" w:name="_Toc30463"/>
      <w:r>
        <w:rPr>
          <w:rFonts w:hint="eastAsia" w:ascii="仿宋" w:hAnsi="仿宋" w:eastAsia="仿宋" w:cs="仿宋"/>
          <w:b/>
          <w:bCs/>
          <w:kern w:val="0"/>
          <w:sz w:val="24"/>
          <w:szCs w:val="24"/>
          <w:lang w:val="en-US" w:eastAsia="zh-CN"/>
        </w:rPr>
        <w:t>十六、报名文件递交</w:t>
      </w:r>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1.报名文件递交截止时间:2022年8月2日17时30分。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3.联系人：0715-5067092。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1.基础资料：营业执照、开户许可证、法人身份证、委托代理人身份证、授权委托书等。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3.拟派现场负责人资料：身份证、毕业证、学历证、代表业绩等。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5.见附件（承诺、施工组织方案等）。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szCs w:val="24"/>
          <w:lang w:val="en-US" w:eastAsia="zh-CN"/>
        </w:rPr>
        <w:t>备注：请报名人仔细阅读“土方合同”，并对所有内容无异议。一旦中选，当天签订承包合同；否则，视为自动放弃。</w:t>
      </w:r>
    </w:p>
    <w:p>
      <w:pPr>
        <w:pStyle w:val="2"/>
        <w:numPr>
          <w:ilvl w:val="0"/>
          <w:numId w:val="0"/>
        </w:numPr>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公园里学府二期项目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土方</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1"/>
    </w:p>
    <w:tbl>
      <w:tblPr>
        <w:tblStyle w:val="10"/>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393"/>
        <w:gridCol w:w="723"/>
        <w:gridCol w:w="1554"/>
        <w:gridCol w:w="1081"/>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40" w:firstLineChars="100"/>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公园里学府二期土方工程</w:t>
            </w: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90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3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7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5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承诺单位（盖章）：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w:t>
      </w:r>
      <w:r>
        <w:rPr>
          <w:rFonts w:hint="eastAsia" w:ascii="仿宋" w:hAnsi="仿宋" w:eastAsia="仿宋" w:cs="仿宋"/>
          <w:bCs/>
          <w:sz w:val="24"/>
          <w:szCs w:val="24"/>
          <w:lang w:val="en-US" w:eastAsia="zh-CN"/>
        </w:rPr>
        <w:t>签订合同、项目管理等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240" w:lineRule="auto"/>
        <w:ind w:left="0" w:leftChars="0"/>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工程名称：公园里学府二期土方项目</w:t>
      </w:r>
    </w:p>
    <w:tbl>
      <w:tblPr>
        <w:tblStyle w:val="10"/>
        <w:tblpPr w:leftFromText="180" w:rightFromText="180" w:vertAnchor="text" w:horzAnchor="page" w:tblpX="2087" w:tblpY="398"/>
        <w:tblOverlap w:val="never"/>
        <w:tblW w:w="7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638"/>
        <w:gridCol w:w="240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ascii="仿宋_GB2312" w:hAnsi="宋体" w:eastAsia="仿宋_GB2312"/>
                <w:b w:val="0"/>
                <w:bCs w:val="0"/>
                <w:sz w:val="24"/>
                <w:szCs w:val="24"/>
              </w:rPr>
            </w:pPr>
            <w:r>
              <w:rPr>
                <w:rFonts w:hint="eastAsia" w:ascii="仿宋_GB2312" w:hAnsi="宋体" w:eastAsia="仿宋_GB2312"/>
                <w:b w:val="0"/>
                <w:bCs w:val="0"/>
                <w:sz w:val="24"/>
                <w:szCs w:val="24"/>
              </w:rPr>
              <w:t>序号</w:t>
            </w:r>
          </w:p>
        </w:tc>
        <w:tc>
          <w:tcPr>
            <w:tcW w:w="263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内容</w:t>
            </w:r>
          </w:p>
        </w:tc>
        <w:tc>
          <w:tcPr>
            <w:tcW w:w="24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  单价（元/m³）</w:t>
            </w:r>
          </w:p>
        </w:tc>
        <w:tc>
          <w:tcPr>
            <w:tcW w:w="161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263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土方内转</w:t>
            </w:r>
          </w:p>
        </w:tc>
        <w:tc>
          <w:tcPr>
            <w:tcW w:w="24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元/m³</w:t>
            </w:r>
          </w:p>
        </w:tc>
        <w:tc>
          <w:tcPr>
            <w:tcW w:w="161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w:t>
            </w:r>
          </w:p>
        </w:tc>
        <w:tc>
          <w:tcPr>
            <w:tcW w:w="263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土方外运</w:t>
            </w:r>
          </w:p>
        </w:tc>
        <w:tc>
          <w:tcPr>
            <w:tcW w:w="24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元/m³</w:t>
            </w:r>
          </w:p>
        </w:tc>
        <w:tc>
          <w:tcPr>
            <w:tcW w:w="1612"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none"/>
          <w:lang w:val="en-US" w:eastAsia="zh-CN"/>
        </w:rPr>
        <w:t>土方外运28元/m³，土方内转13元/m³，报价不得超过最高限价，否则为无效报价。</w:t>
      </w:r>
      <w:r>
        <w:rPr>
          <w:rFonts w:hint="eastAsia" w:ascii="仿宋" w:hAnsi="仿宋" w:eastAsia="仿宋" w:cs="仿宋"/>
          <w:sz w:val="24"/>
          <w:szCs w:val="24"/>
          <w:u w:val="none"/>
          <w:lang w:val="en-US" w:eastAsia="zh-CN"/>
        </w:rPr>
        <w:t>2、报价为全费用综合包干单价（含税价），为施工合同内容的全部价格体现，后期不作任何调整。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_GB2312" w:eastAsia="仿宋_GB2312"/>
          <w:sz w:val="24"/>
          <w:szCs w:val="30"/>
          <w:lang w:val="en-US" w:eastAsia="zh-CN"/>
        </w:rPr>
        <w:t xml:space="preserve"> </w:t>
      </w: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bookmarkStart w:id="2" w:name="_Toc1033"/>
      <w:bookmarkStart w:id="3" w:name="_Toc3508"/>
    </w:p>
    <w:p>
      <w:pPr>
        <w:spacing w:after="312" w:afterLines="100" w:line="480" w:lineRule="exact"/>
        <w:jc w:val="both"/>
        <w:outlineLvl w:val="1"/>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24"/>
          <w:szCs w:val="24"/>
          <w:lang w:val="en-US" w:eastAsia="zh-CN" w:bidi="ar-SA"/>
        </w:rPr>
        <w:t xml:space="preserve">附件5 </w:t>
      </w:r>
      <w:r>
        <w:rPr>
          <w:rFonts w:hint="eastAsia" w:ascii="仿宋" w:hAnsi="仿宋" w:eastAsia="仿宋" w:cs="Times New Roman"/>
          <w:b/>
          <w:bCs/>
          <w:sz w:val="32"/>
          <w:szCs w:val="22"/>
          <w:lang w:val="en-US" w:eastAsia="zh-CN"/>
        </w:rPr>
        <w:t xml:space="preserve"> </w:t>
      </w:r>
      <w:bookmarkStart w:id="4" w:name="_Toc21954"/>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现场负责人</w:t>
      </w:r>
      <w:bookmarkEnd w:id="4"/>
      <w:r>
        <w:rPr>
          <w:rFonts w:hint="eastAsia" w:ascii="仿宋" w:hAnsi="仿宋" w:eastAsia="仿宋" w:cs="仿宋"/>
          <w:b/>
          <w:bCs/>
          <w:kern w:val="2"/>
          <w:sz w:val="30"/>
          <w:szCs w:val="30"/>
          <w:lang w:val="en-US" w:eastAsia="zh-CN" w:bidi="ar-SA"/>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24"/>
          <w:szCs w:val="24"/>
          <w:lang w:val="en-US" w:eastAsia="zh-CN" w:bidi="ar-SA"/>
        </w:rPr>
        <w:t>附件6</w:t>
      </w:r>
      <w:r>
        <w:rPr>
          <w:rFonts w:hint="eastAsia" w:ascii="仿宋" w:hAnsi="仿宋" w:eastAsia="仿宋"/>
          <w:b/>
          <w:bCs/>
          <w:sz w:val="32"/>
          <w:szCs w:val="3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5" w:name="_Toc14147"/>
      <w:bookmarkStart w:id="6" w:name="_Toc30813"/>
      <w:bookmarkStart w:id="7" w:name="_Toc2509"/>
      <w:bookmarkStart w:id="8" w:name="_Toc23981"/>
      <w:bookmarkStart w:id="9" w:name="_Toc15385"/>
      <w:bookmarkStart w:id="10" w:name="_Toc22876"/>
      <w:r>
        <w:rPr>
          <w:rFonts w:hint="eastAsia" w:ascii="仿宋" w:hAnsi="仿宋" w:eastAsia="仿宋" w:cs="仿宋"/>
          <w:b/>
          <w:bCs/>
          <w:sz w:val="28"/>
          <w:szCs w:val="28"/>
          <w:lang w:val="en-US" w:eastAsia="zh-CN"/>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工程</w:t>
            </w:r>
            <w:r>
              <w:rPr>
                <w:rFonts w:hint="eastAsia" w:ascii="宋体" w:hAnsi="宋体" w:eastAsia="宋体" w:cs="宋体"/>
                <w:kern w:val="0"/>
                <w:szCs w:val="21"/>
                <w:lang w:val="en-US" w:eastAsia="zh-CN"/>
              </w:rPr>
              <w:t>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23445"/>
      <w:bookmarkStart w:id="12" w:name="_Toc12749"/>
      <w:bookmarkStart w:id="13" w:name="_Toc31659"/>
      <w:bookmarkStart w:id="14" w:name="_Toc31950"/>
      <w:bookmarkStart w:id="15" w:name="_Toc12822"/>
      <w:bookmarkStart w:id="16" w:name="_Toc7667"/>
      <w:r>
        <w:rPr>
          <w:rFonts w:hint="eastAsia" w:ascii="仿宋" w:hAnsi="仿宋" w:eastAsia="仿宋" w:cs="仿宋"/>
          <w:b/>
          <w:bCs/>
          <w:sz w:val="28"/>
          <w:szCs w:val="28"/>
          <w:lang w:val="en-US" w:eastAsia="zh-CN"/>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9515"/>
      <w:bookmarkStart w:id="18" w:name="_Toc156"/>
      <w:bookmarkStart w:id="19" w:name="_Toc24950"/>
      <w:bookmarkStart w:id="20" w:name="_Toc6331"/>
      <w:bookmarkStart w:id="21" w:name="_Toc23406"/>
      <w:bookmarkStart w:id="22" w:name="_Toc9234"/>
      <w:r>
        <w:rPr>
          <w:rFonts w:hint="eastAsia" w:ascii="仿宋" w:hAnsi="仿宋" w:eastAsia="仿宋" w:cs="仿宋"/>
          <w:b/>
          <w:bCs/>
          <w:sz w:val="28"/>
          <w:szCs w:val="28"/>
          <w:lang w:val="en-US" w:eastAsia="zh-CN"/>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32221"/>
      <w:bookmarkStart w:id="24" w:name="_Toc22403"/>
      <w:bookmarkStart w:id="25" w:name="_Toc12086"/>
      <w:bookmarkStart w:id="26" w:name="_Toc15910"/>
      <w:bookmarkStart w:id="27" w:name="_Toc1146"/>
      <w:bookmarkStart w:id="28" w:name="_Toc16742"/>
      <w:r>
        <w:rPr>
          <w:rFonts w:hint="eastAsia" w:ascii="仿宋" w:hAnsi="仿宋" w:eastAsia="仿宋" w:cs="仿宋"/>
          <w:b/>
          <w:bCs/>
          <w:sz w:val="28"/>
          <w:szCs w:val="28"/>
          <w:lang w:val="en-US" w:eastAsia="zh-CN"/>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27064"/>
      <w:bookmarkStart w:id="30" w:name="_Toc1134"/>
      <w:bookmarkStart w:id="31" w:name="_Toc64"/>
      <w:bookmarkStart w:id="32" w:name="_Toc28379"/>
      <w:bookmarkStart w:id="33" w:name="_Toc29993"/>
      <w:bookmarkStart w:id="34" w:name="_Toc25921"/>
      <w:r>
        <w:rPr>
          <w:rFonts w:hint="eastAsia" w:ascii="仿宋" w:hAnsi="仿宋" w:eastAsia="仿宋" w:cs="仿宋"/>
          <w:b/>
          <w:bCs/>
          <w:sz w:val="28"/>
          <w:szCs w:val="28"/>
          <w:lang w:val="en-US" w:eastAsia="zh-CN"/>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类似工程业绩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工程名称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工程地点</w:t>
            </w:r>
          </w:p>
        </w:tc>
        <w:tc>
          <w:tcPr>
            <w:tcW w:w="178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sz w:val="28"/>
          <w:szCs w:val="28"/>
          <w:lang w:val="en-US" w:eastAsia="zh-CN"/>
        </w:rPr>
      </w:pPr>
      <w:bookmarkStart w:id="35" w:name="_Toc27987"/>
      <w:bookmarkStart w:id="36" w:name="_Toc15911"/>
      <w:r>
        <w:rPr>
          <w:rFonts w:hint="eastAsia" w:ascii="仿宋" w:hAnsi="仿宋" w:eastAsia="仿宋" w:cs="仿宋"/>
          <w:b/>
          <w:bCs/>
          <w:kern w:val="2"/>
          <w:sz w:val="24"/>
          <w:szCs w:val="24"/>
          <w:lang w:val="en-US" w:eastAsia="zh-CN" w:bidi="ar-SA"/>
        </w:rPr>
        <w:t>附件8</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r>
              <w:rPr>
                <w:rFonts w:hint="eastAsia"/>
              </w:rPr>
              <w:t>序号</w:t>
            </w:r>
          </w:p>
        </w:tc>
        <w:tc>
          <w:tcPr>
            <w:tcW w:w="1604" w:type="dxa"/>
            <w:noWrap w:val="0"/>
            <w:vAlign w:val="center"/>
          </w:tcPr>
          <w:p>
            <w:pPr>
              <w:pStyle w:val="5"/>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5"/>
              <w:adjustRightInd w:val="0"/>
              <w:snapToGrid w:val="0"/>
              <w:spacing w:line="400" w:lineRule="atLeast"/>
              <w:jc w:val="center"/>
              <w:rPr>
                <w:rFonts w:hint="eastAsia"/>
              </w:rPr>
            </w:pPr>
            <w:r>
              <w:rPr>
                <w:rFonts w:hint="eastAsia"/>
              </w:rPr>
              <w:t>型号规格</w:t>
            </w:r>
          </w:p>
        </w:tc>
        <w:tc>
          <w:tcPr>
            <w:tcW w:w="979" w:type="dxa"/>
            <w:noWrap w:val="0"/>
            <w:vAlign w:val="center"/>
          </w:tcPr>
          <w:p>
            <w:pPr>
              <w:pStyle w:val="5"/>
              <w:adjustRightInd w:val="0"/>
              <w:snapToGrid w:val="0"/>
              <w:spacing w:line="400" w:lineRule="atLeast"/>
              <w:jc w:val="center"/>
              <w:rPr>
                <w:rFonts w:hint="eastAsia"/>
              </w:rPr>
            </w:pPr>
            <w:r>
              <w:rPr>
                <w:rFonts w:hint="eastAsia"/>
              </w:rPr>
              <w:t>数量</w:t>
            </w:r>
          </w:p>
        </w:tc>
        <w:tc>
          <w:tcPr>
            <w:tcW w:w="943" w:type="dxa"/>
            <w:noWrap w:val="0"/>
            <w:vAlign w:val="center"/>
          </w:tcPr>
          <w:p>
            <w:pPr>
              <w:pStyle w:val="5"/>
              <w:adjustRightInd w:val="0"/>
              <w:snapToGrid w:val="0"/>
              <w:spacing w:line="400" w:lineRule="atLeast"/>
              <w:jc w:val="center"/>
              <w:rPr>
                <w:rFonts w:hint="eastAsia"/>
              </w:rPr>
            </w:pPr>
            <w:r>
              <w:rPr>
                <w:rFonts w:hint="eastAsia"/>
              </w:rPr>
              <w:t>产地</w:t>
            </w:r>
          </w:p>
        </w:tc>
        <w:tc>
          <w:tcPr>
            <w:tcW w:w="1166" w:type="dxa"/>
            <w:noWrap w:val="0"/>
            <w:vAlign w:val="center"/>
          </w:tcPr>
          <w:p>
            <w:pPr>
              <w:pStyle w:val="5"/>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5"/>
              <w:adjustRightInd w:val="0"/>
              <w:snapToGrid w:val="0"/>
              <w:spacing w:line="400" w:lineRule="atLeast"/>
              <w:jc w:val="center"/>
              <w:rPr>
                <w:rFonts w:hint="eastAsia"/>
              </w:rPr>
            </w:pPr>
            <w:r>
              <w:rPr>
                <w:rFonts w:hint="eastAsia"/>
              </w:rPr>
              <w:t>进场时间</w:t>
            </w:r>
          </w:p>
        </w:tc>
        <w:tc>
          <w:tcPr>
            <w:tcW w:w="898" w:type="dxa"/>
            <w:noWrap w:val="0"/>
            <w:vAlign w:val="center"/>
          </w:tcPr>
          <w:p>
            <w:pPr>
              <w:pStyle w:val="5"/>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 xml:space="preserve">注：“进场时间”是指签订合同后的天数，如“第五天”。      </w:t>
      </w:r>
    </w:p>
    <w:p>
      <w:pPr>
        <w:numPr>
          <w:ilvl w:val="0"/>
          <w:numId w:val="0"/>
        </w:numPr>
        <w:spacing w:line="500" w:lineRule="exact"/>
        <w:ind w:leftChars="0"/>
        <w:jc w:val="both"/>
        <w:rPr>
          <w:rFonts w:hint="eastAsia" w:ascii="仿宋" w:hAnsi="仿宋" w:eastAsia="仿宋" w:cs="Times New Roman"/>
          <w:b/>
          <w:bCs/>
          <w:sz w:val="36"/>
          <w:lang w:val="en-US" w:eastAsia="zh-CN"/>
        </w:rPr>
      </w:pPr>
    </w:p>
    <w:p>
      <w:pPr>
        <w:numPr>
          <w:ilvl w:val="0"/>
          <w:numId w:val="0"/>
        </w:numPr>
        <w:spacing w:line="560" w:lineRule="exact"/>
        <w:jc w:val="both"/>
        <w:outlineLvl w:val="0"/>
        <w:rPr>
          <w:rFonts w:hint="eastAsia" w:ascii="仿宋" w:hAnsi="仿宋" w:eastAsia="仿宋" w:cs="Times New Roman"/>
          <w:b/>
          <w:bCs/>
          <w:sz w:val="30"/>
          <w:szCs w:val="30"/>
          <w:lang w:val="en-US" w:eastAsia="zh-CN"/>
        </w:rPr>
      </w:pPr>
      <w:bookmarkStart w:id="37" w:name="_Toc6311"/>
      <w:bookmarkStart w:id="38" w:name="_Toc21285"/>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lang w:val="en-US" w:eastAsia="zh-CN"/>
        </w:rPr>
        <w:t>拟投入人员情况</w:t>
      </w:r>
      <w:r>
        <w:rPr>
          <w:rFonts w:hint="eastAsia"/>
        </w:rPr>
        <w:t>”</w:t>
      </w:r>
      <w:r>
        <w:rPr>
          <w:rFonts w:hint="eastAsia"/>
          <w:lang w:val="en-US" w:eastAsia="zh-CN"/>
        </w:rPr>
        <w:t>须提供岗位资格证、职称证等（如有）</w:t>
      </w:r>
      <w:r>
        <w:rPr>
          <w:rFonts w:hint="eastAsi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30"/>
          <w:szCs w:val="30"/>
          <w:lang w:val="en-US" w:eastAsia="zh-CN"/>
        </w:rPr>
        <w:t>承诺书</w:t>
      </w:r>
      <w:bookmarkEnd w:id="2"/>
      <w:bookmarkEnd w:id="3"/>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公园里学府二期土方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后查出有虚假，同意废除</w:t>
      </w:r>
      <w:r>
        <w:rPr>
          <w:rFonts w:hint="eastAsia" w:ascii="仿宋" w:hAnsi="仿宋" w:eastAsia="仿宋" w:cs="仿宋"/>
          <w:sz w:val="24"/>
          <w:szCs w:val="24"/>
          <w:lang w:val="en-US" w:eastAsia="zh-CN"/>
        </w:rPr>
        <w:t>入选资格</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4.我单位经现场考察和研究贵方报名文件自愿以如下报价承担本项目：土方外运</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元/m³，土方内转</w:t>
      </w:r>
      <w:r>
        <w:rPr>
          <w:rFonts w:hint="eastAsia" w:ascii="仿宋" w:hAnsi="仿宋" w:eastAsia="仿宋" w:cs="仿宋"/>
          <w:b/>
          <w:bCs/>
          <w:sz w:val="24"/>
          <w:szCs w:val="24"/>
          <w:u w:val="single"/>
          <w:lang w:val="en-US" w:eastAsia="zh-CN"/>
        </w:rPr>
        <w:t>　 　</w:t>
      </w:r>
      <w:r>
        <w:rPr>
          <w:rFonts w:hint="eastAsia" w:ascii="仿宋" w:hAnsi="仿宋" w:eastAsia="仿宋" w:cs="仿宋"/>
          <w:b/>
          <w:bCs/>
          <w:sz w:val="24"/>
          <w:szCs w:val="24"/>
          <w:u w:val="none"/>
          <w:lang w:val="en-US" w:eastAsia="zh-CN"/>
        </w:rPr>
        <w:t>元/m³。</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6.自收到贵司中选通知当天缴纳履约保证金。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.按照合同约定完成全部内容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未按合同内容落实，贵司有权采取项目措施</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10.中选</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的人员、机械设备等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11.同意土方外运合同全部条款。</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报名单位</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39"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39"/>
    </w:p>
    <w:p>
      <w:pPr>
        <w:pStyle w:val="2"/>
        <w:ind w:left="0" w:leftChars="0" w:firstLine="0" w:firstLineChars="0"/>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p>
    <w:p>
      <w:pPr>
        <w:spacing w:line="500" w:lineRule="exact"/>
        <w:jc w:val="center"/>
        <w:rPr>
          <w:rFonts w:hint="eastAsia" w:ascii="微软雅黑" w:hAnsi="微软雅黑" w:eastAsia="微软雅黑" w:cs="Times New Roman"/>
          <w:b/>
          <w:kern w:val="2"/>
          <w:sz w:val="28"/>
          <w:szCs w:val="28"/>
          <w:lang w:val="en-US" w:eastAsia="zh-CN" w:bidi="ar-SA"/>
        </w:rPr>
      </w:pPr>
      <w:r>
        <w:rPr>
          <w:rFonts w:hint="eastAsia" w:ascii="微软雅黑" w:hAnsi="微软雅黑" w:eastAsia="微软雅黑" w:cs="Times New Roman"/>
          <w:b/>
          <w:kern w:val="2"/>
          <w:sz w:val="28"/>
          <w:szCs w:val="28"/>
          <w:lang w:val="en-US" w:eastAsia="zh-CN" w:bidi="ar-SA"/>
        </w:rPr>
        <w:t>公园里学府二期土方工程施工合同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发包方</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91421281181314585A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吴军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0715-5067092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承包方</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规定，为明确双方权利和义务，遵循平等、自愿、公平</w:t>
      </w:r>
      <w:r>
        <w:rPr>
          <w:rFonts w:hint="eastAsia" w:ascii="仿宋" w:hAnsi="仿宋" w:eastAsia="仿宋" w:cs="仿宋"/>
          <w:sz w:val="24"/>
          <w:szCs w:val="24"/>
          <w:lang w:eastAsia="zh-CN"/>
        </w:rPr>
        <w:t>、</w:t>
      </w:r>
      <w:r>
        <w:rPr>
          <w:rFonts w:hint="eastAsia" w:ascii="仿宋" w:hAnsi="仿宋" w:eastAsia="仿宋" w:cs="仿宋"/>
          <w:sz w:val="24"/>
          <w:szCs w:val="24"/>
        </w:rPr>
        <w:t>诚信原则，甲乙双方就</w:t>
      </w:r>
      <w:r>
        <w:rPr>
          <w:rFonts w:hint="eastAsia" w:ascii="仿宋" w:hAnsi="仿宋" w:eastAsia="仿宋" w:cs="仿宋"/>
          <w:sz w:val="24"/>
          <w:szCs w:val="24"/>
          <w:u w:val="single"/>
          <w:lang w:val="en-US" w:eastAsia="zh-CN"/>
        </w:rPr>
        <w:t xml:space="preserve">  公园里学府二期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土方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公园里学府二期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土方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 xml:space="preserve">赤壁市蒲圻大道与黄盖路交叉口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1.3 工程规模：</w:t>
      </w:r>
      <w:r>
        <w:rPr>
          <w:rFonts w:hint="eastAsia" w:ascii="仿宋" w:hAnsi="仿宋" w:eastAsia="仿宋" w:cs="仿宋"/>
          <w:sz w:val="24"/>
          <w:szCs w:val="24"/>
          <w:u w:val="single"/>
          <w:lang w:val="en-US" w:eastAsia="zh-CN"/>
        </w:rPr>
        <w:t>总建筑面积约165000㎡。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施工范围：</w:t>
      </w:r>
      <w:r>
        <w:rPr>
          <w:rFonts w:hint="eastAsia" w:ascii="仿宋" w:hAnsi="仿宋" w:eastAsia="仿宋" w:cs="仿宋"/>
          <w:b/>
          <w:bCs/>
          <w:sz w:val="24"/>
          <w:szCs w:val="24"/>
          <w:u w:val="single"/>
          <w:lang w:val="en-US" w:eastAsia="zh-CN"/>
        </w:rPr>
        <w:t xml:space="preserve">土方开挖、内转、转运、外运、修坡、基坑回填土、桩基施工范围内的钻渣土石方、泥浆外运、路面清扫、道路铺设、关系协调、外运土方弃土场等内容，详见第三部分，工作内容 </w:t>
      </w:r>
      <w:r>
        <w:rPr>
          <w:rFonts w:hint="eastAsia" w:ascii="仿宋" w:hAnsi="仿宋" w:eastAsia="仿宋" w:cs="仿宋"/>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rPr>
        <w:t>工程量</w:t>
      </w:r>
      <w:r>
        <w:rPr>
          <w:rFonts w:hint="eastAsia" w:ascii="仿宋" w:hAnsi="仿宋" w:eastAsia="仿宋" w:cs="仿宋"/>
          <w:sz w:val="24"/>
          <w:szCs w:val="24"/>
          <w:u w:val="single"/>
          <w:lang w:val="en-US" w:eastAsia="zh-CN"/>
        </w:rPr>
        <w:t>按实方计算，最终不得超过图纸计算工程量</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桩基施工范围内的钻渣土石方、泥浆外运按设计方量计算：计算方量=（设计桩顶标高-实际桩底标高）</w:t>
      </w:r>
      <w:r>
        <w:rPr>
          <w:rFonts w:hint="default" w:ascii="Arial" w:hAnsi="Arial" w:eastAsia="仿宋" w:cs="Arial"/>
          <w:sz w:val="24"/>
          <w:szCs w:val="24"/>
          <w:u w:val="single"/>
          <w:lang w:val="en-US" w:eastAsia="zh-CN"/>
        </w:rPr>
        <w:t>×</w:t>
      </w:r>
      <w:r>
        <w:rPr>
          <w:rFonts w:hint="eastAsia" w:ascii="仿宋" w:hAnsi="仿宋" w:eastAsia="仿宋" w:cs="仿宋"/>
          <w:sz w:val="24"/>
          <w:szCs w:val="24"/>
          <w:u w:val="single"/>
          <w:lang w:val="en-US" w:eastAsia="zh-CN"/>
        </w:rPr>
        <w:t>桩径设计截面积。内转时需取得工程部内转令。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承包内容</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以固定含税综合单价包干（包含但不限于：人工、与作业相关的工具及辅材、现场文明施工、安全防护、临时设施、办公费、税金等本工程所含的全部费用）。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包质量、包安全、包工期、包文明施工、包人工、包机械、包材料、</w:t>
      </w:r>
      <w:r>
        <w:rPr>
          <w:rFonts w:hint="eastAsia" w:ascii="仿宋" w:hAnsi="仿宋" w:eastAsia="仿宋" w:cs="仿宋"/>
          <w:b/>
          <w:bCs/>
          <w:sz w:val="24"/>
          <w:szCs w:val="24"/>
          <w:u w:val="single"/>
          <w:lang w:val="en-US" w:eastAsia="zh-CN"/>
        </w:rPr>
        <w:t>包协调、包弃土场费用、包手续办理、</w:t>
      </w:r>
      <w:r>
        <w:rPr>
          <w:rFonts w:hint="eastAsia" w:ascii="仿宋" w:hAnsi="仿宋" w:eastAsia="仿宋" w:cs="仿宋"/>
          <w:sz w:val="24"/>
          <w:szCs w:val="24"/>
          <w:u w:val="single"/>
          <w:lang w:val="en-US" w:eastAsia="zh-CN"/>
        </w:rPr>
        <w:t>包验收、包清扫、包税金等内容。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三、工作</w:t>
      </w:r>
      <w:r>
        <w:rPr>
          <w:rFonts w:hint="eastAsia" w:ascii="仿宋" w:hAnsi="仿宋" w:eastAsia="仿宋" w:cs="仿宋"/>
          <w:b/>
          <w:bCs/>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工作内容包含但不限于以下所列各项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3.1土方开挖、运转、外运、堆放所涉及的所有机械、设备、材料及人工。</w:t>
      </w:r>
    </w:p>
    <w:p>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3.2土方工程涉及的道路铺设所用的材料、人工、机械。外运弃土场所有费用。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与当地政府相关部门协调，</w:t>
      </w:r>
      <w:r>
        <w:rPr>
          <w:rFonts w:hint="eastAsia" w:ascii="仿宋" w:hAnsi="仿宋" w:eastAsia="仿宋" w:cs="仿宋"/>
          <w:sz w:val="24"/>
          <w:szCs w:val="24"/>
          <w:lang w:val="en-US" w:eastAsia="zh-CN"/>
        </w:rPr>
        <w:t>与周边居民、部门关系协调，</w:t>
      </w:r>
      <w:r>
        <w:rPr>
          <w:rFonts w:hint="eastAsia" w:ascii="仿宋" w:hAnsi="仿宋" w:eastAsia="仿宋" w:cs="仿宋"/>
          <w:sz w:val="24"/>
          <w:szCs w:val="24"/>
        </w:rPr>
        <w:t>确保施工现场正常</w:t>
      </w:r>
      <w:r>
        <w:rPr>
          <w:rFonts w:hint="eastAsia" w:ascii="仿宋" w:hAnsi="仿宋" w:eastAsia="仿宋" w:cs="仿宋"/>
          <w:sz w:val="24"/>
          <w:szCs w:val="24"/>
          <w:lang w:val="en-US" w:eastAsia="zh-CN"/>
        </w:rPr>
        <w:t>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3.4</w:t>
      </w:r>
      <w:r>
        <w:rPr>
          <w:rFonts w:hint="eastAsia" w:ascii="仿宋" w:hAnsi="仿宋" w:eastAsia="仿宋" w:cs="仿宋"/>
          <w:sz w:val="24"/>
          <w:szCs w:val="24"/>
        </w:rPr>
        <w:t>地表杂草、杂树等地表附着物外运至弃土场</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3.5</w:t>
      </w:r>
      <w:r>
        <w:rPr>
          <w:rFonts w:hint="eastAsia" w:ascii="仿宋" w:hAnsi="仿宋" w:eastAsia="仿宋" w:cs="仿宋"/>
          <w:sz w:val="24"/>
          <w:szCs w:val="24"/>
        </w:rPr>
        <w:t>提供</w:t>
      </w:r>
      <w:r>
        <w:rPr>
          <w:rFonts w:hint="eastAsia" w:ascii="仿宋" w:hAnsi="仿宋" w:eastAsia="仿宋" w:cs="仿宋"/>
          <w:sz w:val="24"/>
          <w:szCs w:val="24"/>
          <w:lang w:val="en-US" w:eastAsia="zh-CN"/>
        </w:rPr>
        <w:t>运输交通工具</w:t>
      </w:r>
      <w:r>
        <w:rPr>
          <w:rFonts w:hint="eastAsia" w:ascii="仿宋" w:hAnsi="仿宋" w:eastAsia="仿宋" w:cs="仿宋"/>
          <w:sz w:val="24"/>
          <w:szCs w:val="24"/>
        </w:rPr>
        <w:t>、运输道路维护与修整、清洁等</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eastAsia" w:ascii="仿宋" w:hAnsi="仿宋" w:eastAsia="仿宋" w:cs="仿宋"/>
          <w:sz w:val="24"/>
          <w:szCs w:val="24"/>
          <w:lang w:val="en-US" w:eastAsia="zh-CN"/>
        </w:rPr>
        <w:t>3.6</w:t>
      </w:r>
      <w:r>
        <w:rPr>
          <w:rFonts w:hint="eastAsia" w:ascii="仿宋" w:hAnsi="仿宋" w:eastAsia="仿宋" w:cs="仿宋"/>
          <w:sz w:val="24"/>
          <w:szCs w:val="24"/>
          <w:lang w:eastAsia="zh-CN"/>
        </w:rPr>
        <w:t>土方</w:t>
      </w:r>
      <w:r>
        <w:rPr>
          <w:rFonts w:hint="eastAsia" w:ascii="仿宋" w:hAnsi="仿宋" w:eastAsia="仿宋" w:cs="仿宋"/>
          <w:sz w:val="24"/>
          <w:szCs w:val="24"/>
        </w:rPr>
        <w:t>外运可能涉及的城管执法局、建管局渣土办、环保局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交警</w:t>
      </w:r>
      <w:r>
        <w:rPr>
          <w:rFonts w:hint="eastAsia" w:ascii="仿宋" w:hAnsi="仿宋" w:eastAsia="仿宋" w:cs="仿宋"/>
          <w:sz w:val="24"/>
          <w:szCs w:val="24"/>
        </w:rPr>
        <w:t>等各部门对施工或车辆的政策要求（包括建设洗车场地、办理相关建筑垃圾处理证等），</w:t>
      </w:r>
      <w:r>
        <w:rPr>
          <w:rFonts w:hint="eastAsia" w:ascii="仿宋" w:hAnsi="仿宋" w:eastAsia="仿宋" w:cs="仿宋"/>
          <w:sz w:val="24"/>
          <w:szCs w:val="24"/>
          <w:lang w:val="en-US" w:eastAsia="zh-CN"/>
        </w:rPr>
        <w:t>均</w:t>
      </w:r>
      <w:r>
        <w:rPr>
          <w:rFonts w:hint="eastAsia" w:ascii="仿宋" w:hAnsi="仿宋" w:eastAsia="仿宋" w:cs="仿宋"/>
          <w:sz w:val="24"/>
          <w:szCs w:val="24"/>
        </w:rPr>
        <w:t>由</w:t>
      </w:r>
      <w:r>
        <w:rPr>
          <w:rFonts w:hint="eastAsia" w:ascii="仿宋" w:hAnsi="仿宋" w:eastAsia="仿宋" w:cs="仿宋"/>
          <w:sz w:val="24"/>
          <w:szCs w:val="24"/>
          <w:lang w:eastAsia="zh-CN"/>
        </w:rPr>
        <w:t>土方</w:t>
      </w:r>
      <w:r>
        <w:rPr>
          <w:rFonts w:hint="eastAsia" w:ascii="仿宋" w:hAnsi="仿宋" w:eastAsia="仿宋" w:cs="仿宋"/>
          <w:sz w:val="24"/>
          <w:szCs w:val="24"/>
        </w:rPr>
        <w:t>单位自行协调解决。</w:t>
      </w:r>
    </w:p>
    <w:p>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lang w:val="en-US" w:eastAsia="zh-CN"/>
        </w:rPr>
        <w:t>3.7</w:t>
      </w:r>
      <w:r>
        <w:rPr>
          <w:rFonts w:hint="eastAsia" w:ascii="仿宋" w:hAnsi="仿宋" w:eastAsia="仿宋" w:cs="仿宋"/>
          <w:b w:val="0"/>
          <w:bCs w:val="0"/>
          <w:sz w:val="24"/>
          <w:szCs w:val="24"/>
          <w:u w:val="none"/>
          <w:lang w:val="en-US" w:eastAsia="zh-CN"/>
        </w:rPr>
        <w:t>桩基施工范围内的钻渣土石方、泥浆外运。</w:t>
      </w:r>
    </w:p>
    <w:p>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u w:val="none"/>
          <w:lang w:val="en-US" w:eastAsia="zh-CN"/>
        </w:rPr>
        <w:t>3.8</w:t>
      </w:r>
      <w:r>
        <w:rPr>
          <w:rFonts w:hint="eastAsia" w:ascii="仿宋" w:hAnsi="仿宋" w:eastAsia="仿宋" w:cs="仿宋"/>
          <w:b w:val="0"/>
          <w:bCs w:val="0"/>
          <w:sz w:val="24"/>
          <w:szCs w:val="24"/>
          <w:lang w:val="en-US" w:eastAsia="zh-CN"/>
        </w:rPr>
        <w:t>作为</w:t>
      </w:r>
      <w:r>
        <w:rPr>
          <w:rFonts w:hint="eastAsia" w:ascii="仿宋" w:hAnsi="仿宋" w:eastAsia="仿宋" w:cs="仿宋"/>
          <w:sz w:val="24"/>
          <w:szCs w:val="24"/>
        </w:rPr>
        <w:t>一般承包人根据实际情况推断出为完成此项完整工程所需要的全部</w:t>
      </w:r>
      <w:r>
        <w:rPr>
          <w:rFonts w:hint="eastAsia" w:ascii="仿宋" w:hAnsi="仿宋" w:eastAsia="仿宋" w:cs="仿宋"/>
          <w:sz w:val="24"/>
          <w:szCs w:val="24"/>
          <w:lang w:val="en-US" w:eastAsia="zh-CN"/>
        </w:rPr>
        <w:t>内容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以上承包范围及工作内容所需要的所有费用均已包含在</w:t>
      </w:r>
      <w:r>
        <w:rPr>
          <w:rFonts w:hint="eastAsia" w:ascii="仿宋" w:hAnsi="仿宋" w:eastAsia="仿宋" w:cs="仿宋"/>
          <w:sz w:val="24"/>
          <w:szCs w:val="24"/>
          <w:lang w:val="en-US" w:eastAsia="zh-CN"/>
        </w:rPr>
        <w:t>单价</w:t>
      </w:r>
      <w:r>
        <w:rPr>
          <w:rFonts w:hint="eastAsia" w:ascii="仿宋" w:hAnsi="仿宋" w:eastAsia="仿宋" w:cs="仿宋"/>
          <w:sz w:val="24"/>
          <w:szCs w:val="24"/>
        </w:rPr>
        <w:t>中</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含税</w:t>
      </w:r>
      <w:r>
        <w:rPr>
          <w:rFonts w:hint="eastAsia" w:ascii="仿宋" w:hAnsi="仿宋" w:eastAsia="仿宋" w:cs="仿宋"/>
          <w:sz w:val="24"/>
          <w:szCs w:val="24"/>
          <w:lang w:val="en-US" w:eastAsia="zh-CN"/>
        </w:rPr>
        <w:t>单价</w:t>
      </w:r>
      <w:r>
        <w:rPr>
          <w:rFonts w:hint="eastAsia" w:ascii="仿宋" w:hAnsi="仿宋" w:eastAsia="仿宋" w:cs="仿宋"/>
          <w:sz w:val="24"/>
          <w:szCs w:val="24"/>
        </w:rPr>
        <w:t>为</w:t>
      </w:r>
      <w:r>
        <w:rPr>
          <w:rFonts w:hint="eastAsia" w:ascii="仿宋" w:hAnsi="仿宋" w:eastAsia="仿宋" w:cs="仿宋"/>
          <w:sz w:val="24"/>
          <w:szCs w:val="24"/>
          <w:lang w:val="en-US" w:eastAsia="zh-CN"/>
        </w:rPr>
        <w:t>土方外运</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/立方，土方内转</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/立方</w:t>
      </w:r>
      <w:r>
        <w:rPr>
          <w:rFonts w:hint="eastAsia" w:ascii="仿宋" w:hAnsi="仿宋" w:eastAsia="仿宋" w:cs="仿宋"/>
          <w:sz w:val="24"/>
          <w:szCs w:val="24"/>
        </w:rPr>
        <w:t>，其中：增值税率为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%。本工程采用全费用综合单价包干，结算时不作</w:t>
      </w:r>
      <w:r>
        <w:rPr>
          <w:rFonts w:hint="eastAsia" w:ascii="仿宋" w:hAnsi="仿宋" w:eastAsia="仿宋" w:cs="仿宋"/>
          <w:sz w:val="24"/>
          <w:szCs w:val="24"/>
          <w:lang w:val="en-US" w:eastAsia="zh-CN"/>
        </w:rPr>
        <w:t>任何</w:t>
      </w:r>
      <w:r>
        <w:rPr>
          <w:rFonts w:hint="eastAsia" w:ascii="仿宋" w:hAnsi="仿宋" w:eastAsia="仿宋" w:cs="仿宋"/>
          <w:sz w:val="24"/>
          <w:szCs w:val="24"/>
        </w:rPr>
        <w:t>调整</w:t>
      </w:r>
      <w:r>
        <w:rPr>
          <w:rFonts w:hint="eastAsia" w:ascii="仿宋" w:hAnsi="仿宋" w:eastAsia="仿宋" w:cs="仿宋"/>
          <w:sz w:val="24"/>
          <w:szCs w:val="24"/>
          <w:lang w:eastAsia="zh-CN"/>
        </w:rPr>
        <w:t>，</w:t>
      </w:r>
      <w:r>
        <w:rPr>
          <w:rFonts w:hint="eastAsia" w:ascii="仿宋" w:hAnsi="仿宋" w:eastAsia="仿宋" w:cs="仿宋"/>
          <w:sz w:val="24"/>
          <w:szCs w:val="24"/>
        </w:rPr>
        <w:t>综合单价包含但不限于以下内容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r>
        <w:rPr>
          <w:rFonts w:hint="eastAsia" w:ascii="仿宋" w:hAnsi="仿宋" w:eastAsia="仿宋" w:cs="仿宋"/>
          <w:sz w:val="24"/>
          <w:szCs w:val="24"/>
        </w:rPr>
        <w:t>运输费、人工费、</w:t>
      </w:r>
      <w:r>
        <w:rPr>
          <w:rFonts w:hint="eastAsia" w:ascii="仿宋" w:hAnsi="仿宋" w:eastAsia="仿宋" w:cs="仿宋"/>
          <w:sz w:val="24"/>
          <w:szCs w:val="24"/>
          <w:lang w:val="en-US" w:eastAsia="zh-CN"/>
        </w:rPr>
        <w:t>材料费、</w:t>
      </w:r>
      <w:r>
        <w:rPr>
          <w:rFonts w:hint="eastAsia" w:ascii="仿宋" w:hAnsi="仿宋" w:eastAsia="仿宋" w:cs="仿宋"/>
          <w:sz w:val="24"/>
          <w:szCs w:val="24"/>
        </w:rPr>
        <w:t>机械费</w:t>
      </w:r>
      <w:r>
        <w:rPr>
          <w:rFonts w:hint="eastAsia" w:ascii="仿宋" w:hAnsi="仿宋" w:eastAsia="仿宋" w:cs="仿宋"/>
          <w:sz w:val="24"/>
          <w:szCs w:val="24"/>
          <w:lang w:eastAsia="zh-CN"/>
        </w:rPr>
        <w:t>、</w:t>
      </w:r>
      <w:r>
        <w:rPr>
          <w:rFonts w:hint="eastAsia" w:ascii="仿宋" w:hAnsi="仿宋" w:eastAsia="仿宋" w:cs="仿宋"/>
          <w:sz w:val="24"/>
          <w:szCs w:val="24"/>
        </w:rPr>
        <w:t>赶工费、措施费、工程其他费、运输车辆及运输道路清洁费、场地看护</w:t>
      </w:r>
      <w:r>
        <w:rPr>
          <w:rFonts w:hint="eastAsia" w:ascii="仿宋" w:hAnsi="仿宋" w:eastAsia="仿宋" w:cs="仿宋"/>
          <w:sz w:val="24"/>
          <w:szCs w:val="24"/>
          <w:lang w:val="en-US" w:eastAsia="zh-CN"/>
        </w:rPr>
        <w:t>费</w:t>
      </w:r>
      <w:r>
        <w:rPr>
          <w:rFonts w:hint="eastAsia" w:ascii="仿宋" w:hAnsi="仿宋" w:eastAsia="仿宋" w:cs="仿宋"/>
          <w:sz w:val="24"/>
          <w:szCs w:val="24"/>
        </w:rPr>
        <w:t>、垃圾清理和外运等费用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4.2</w:t>
      </w:r>
      <w:r>
        <w:rPr>
          <w:rFonts w:hint="eastAsia" w:ascii="仿宋" w:hAnsi="仿宋" w:eastAsia="仿宋" w:cs="仿宋"/>
          <w:sz w:val="24"/>
          <w:szCs w:val="24"/>
        </w:rPr>
        <w:t>办理淤泥排放证照并缴纳相关费用、</w:t>
      </w:r>
      <w:r>
        <w:rPr>
          <w:rFonts w:hint="eastAsia" w:ascii="仿宋" w:hAnsi="仿宋" w:eastAsia="仿宋" w:cs="仿宋"/>
          <w:sz w:val="24"/>
          <w:szCs w:val="24"/>
          <w:lang w:eastAsia="zh-CN"/>
        </w:rPr>
        <w:t>土方</w:t>
      </w:r>
      <w:r>
        <w:rPr>
          <w:rFonts w:hint="eastAsia" w:ascii="仿宋" w:hAnsi="仿宋" w:eastAsia="仿宋" w:cs="仿宋"/>
          <w:sz w:val="24"/>
          <w:szCs w:val="24"/>
        </w:rPr>
        <w:t>外运引发的罚款、土方运输车辆违章、肇事的责任和费用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租</w:t>
      </w:r>
      <w:r>
        <w:rPr>
          <w:rFonts w:hint="eastAsia" w:ascii="仿宋" w:hAnsi="仿宋" w:eastAsia="仿宋" w:cs="仿宋"/>
          <w:sz w:val="24"/>
          <w:szCs w:val="24"/>
          <w:lang w:eastAsia="zh-CN"/>
        </w:rPr>
        <w:t>、</w:t>
      </w:r>
      <w:r>
        <w:rPr>
          <w:rFonts w:hint="eastAsia" w:ascii="仿宋" w:hAnsi="仿宋" w:eastAsia="仿宋" w:cs="仿宋"/>
          <w:sz w:val="24"/>
          <w:szCs w:val="24"/>
        </w:rPr>
        <w:t>买弃土场地费用</w:t>
      </w:r>
      <w:r>
        <w:rPr>
          <w:rFonts w:hint="eastAsia" w:ascii="仿宋" w:hAnsi="仿宋" w:eastAsia="仿宋" w:cs="仿宋"/>
          <w:sz w:val="24"/>
          <w:szCs w:val="24"/>
          <w:lang w:val="en-US" w:eastAsia="zh-CN"/>
        </w:rPr>
        <w:t>及场地机械费。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4.4</w:t>
      </w:r>
      <w:r>
        <w:rPr>
          <w:rFonts w:hint="eastAsia" w:ascii="仿宋" w:hAnsi="仿宋" w:eastAsia="仿宋" w:cs="仿宋"/>
          <w:sz w:val="24"/>
          <w:szCs w:val="24"/>
        </w:rPr>
        <w:t>由于</w:t>
      </w:r>
      <w:r>
        <w:rPr>
          <w:rFonts w:hint="eastAsia" w:ascii="仿宋" w:hAnsi="仿宋" w:eastAsia="仿宋" w:cs="仿宋"/>
          <w:sz w:val="24"/>
          <w:szCs w:val="24"/>
          <w:lang w:eastAsia="zh-CN"/>
        </w:rPr>
        <w:t>土方</w:t>
      </w:r>
      <w:r>
        <w:rPr>
          <w:rFonts w:hint="eastAsia" w:ascii="仿宋" w:hAnsi="仿宋" w:eastAsia="仿宋" w:cs="仿宋"/>
          <w:sz w:val="24"/>
          <w:szCs w:val="24"/>
          <w:lang w:val="en-US" w:eastAsia="zh-CN"/>
        </w:rPr>
        <w:t>开挖、</w:t>
      </w:r>
      <w:r>
        <w:rPr>
          <w:rFonts w:hint="eastAsia" w:ascii="仿宋" w:hAnsi="仿宋" w:eastAsia="仿宋" w:cs="仿宋"/>
          <w:sz w:val="24"/>
          <w:szCs w:val="24"/>
        </w:rPr>
        <w:t>运输</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堆放</w:t>
      </w:r>
      <w:r>
        <w:rPr>
          <w:rFonts w:hint="eastAsia" w:ascii="仿宋" w:hAnsi="仿宋" w:eastAsia="仿宋" w:cs="仿宋"/>
          <w:sz w:val="24"/>
          <w:szCs w:val="24"/>
        </w:rPr>
        <w:t>等施工造成的其他建筑物和市政设施、管线损坏的修复和赔偿费用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4.5</w:t>
      </w:r>
      <w:r>
        <w:rPr>
          <w:rFonts w:hint="eastAsia" w:ascii="仿宋" w:hAnsi="仿宋" w:eastAsia="仿宋" w:cs="仿宋"/>
          <w:sz w:val="24"/>
          <w:szCs w:val="24"/>
        </w:rPr>
        <w:t>渣土场推放费用、交警环卫城管等政府部门相关协调费用、协调当地</w:t>
      </w:r>
      <w:r>
        <w:rPr>
          <w:rFonts w:hint="eastAsia" w:ascii="仿宋" w:hAnsi="仿宋" w:eastAsia="仿宋" w:cs="仿宋"/>
          <w:sz w:val="24"/>
          <w:szCs w:val="24"/>
          <w:lang w:val="en-US" w:eastAsia="zh-CN"/>
        </w:rPr>
        <w:t>村</w:t>
      </w:r>
      <w:r>
        <w:rPr>
          <w:rFonts w:hint="eastAsia" w:ascii="仿宋" w:hAnsi="仿宋" w:eastAsia="仿宋" w:cs="仿宋"/>
          <w:sz w:val="24"/>
          <w:szCs w:val="24"/>
        </w:rPr>
        <w:t>民和村委关系的所有费用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4.6负责</w:t>
      </w:r>
      <w:r>
        <w:rPr>
          <w:rFonts w:hint="eastAsia" w:ascii="仿宋" w:hAnsi="仿宋" w:eastAsia="仿宋" w:cs="仿宋"/>
          <w:sz w:val="24"/>
          <w:szCs w:val="24"/>
        </w:rPr>
        <w:t>所有工人的劳动保护及养老保险费、各种税金、利润、国家和地方规定的任何收费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w:t>
      </w:r>
      <w:r>
        <w:rPr>
          <w:rFonts w:hint="eastAsia" w:ascii="仿宋" w:hAnsi="仿宋" w:eastAsia="仿宋" w:cs="仿宋"/>
          <w:sz w:val="24"/>
          <w:szCs w:val="24"/>
        </w:rPr>
        <w:t>因各方面原因所产生的窝工费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4.8全费用综合单价不因市场价格涨落等其他因素而调整。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4.9作为一般承包人根据实际情况推断出为完成此项完整工程所需要的全部工作及费用。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kern w:val="0"/>
          <w:sz w:val="24"/>
          <w:szCs w:val="24"/>
          <w:highlight w:val="none"/>
          <w:u w:val="none"/>
          <w:lang w:val="en-US" w:eastAsia="zh-CN"/>
        </w:rPr>
        <w:t>6.1</w:t>
      </w:r>
      <w:r>
        <w:rPr>
          <w:rFonts w:hint="eastAsia" w:ascii="仿宋" w:hAnsi="仿宋" w:eastAsia="仿宋" w:cs="仿宋"/>
          <w:kern w:val="0"/>
          <w:sz w:val="24"/>
          <w:szCs w:val="24"/>
          <w:highlight w:val="none"/>
          <w:u w:val="none"/>
          <w:lang w:val="en-US" w:eastAsia="zh-CN"/>
        </w:rPr>
        <w:t>总工期</w:t>
      </w:r>
      <w:r>
        <w:rPr>
          <w:rFonts w:hint="eastAsia" w:ascii="仿宋" w:hAnsi="仿宋" w:eastAsia="仿宋" w:cs="仿宋"/>
          <w:sz w:val="24"/>
          <w:szCs w:val="24"/>
          <w:u w:val="none"/>
          <w:lang w:val="en-US" w:eastAsia="zh-CN"/>
        </w:rPr>
        <w:t xml:space="preserve">25个日历天。 </w:t>
      </w:r>
      <w:r>
        <w:rPr>
          <w:rFonts w:hint="eastAsia" w:ascii="仿宋" w:hAnsi="仿宋" w:eastAsia="仿宋" w:cs="仿宋"/>
          <w:kern w:val="0"/>
          <w:sz w:val="24"/>
          <w:szCs w:val="24"/>
          <w:highlight w:val="none"/>
          <w:u w:val="none"/>
          <w:lang w:val="en-US" w:eastAsia="zh-CN"/>
        </w:rPr>
        <w:t>开工日期：2022年8月5日，完工日期：2022年8月30日。</w:t>
      </w:r>
      <w:r>
        <w:rPr>
          <w:rFonts w:hint="eastAsia" w:ascii="仿宋" w:hAnsi="仿宋" w:eastAsia="仿宋" w:cs="仿宋"/>
          <w:b/>
          <w:bCs/>
          <w:color w:val="160B11"/>
          <w:kern w:val="0"/>
          <w:sz w:val="24"/>
          <w:szCs w:val="24"/>
          <w:highlight w:val="none"/>
          <w:u w:val="none"/>
          <w:lang w:val="en-US" w:eastAsia="zh-CN"/>
        </w:rPr>
        <w:t>自签订合同之日起计算工期，</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w:t>
      </w:r>
      <w:r>
        <w:rPr>
          <w:rFonts w:hint="eastAsia" w:ascii="仿宋" w:hAnsi="仿宋" w:eastAsia="仿宋" w:cs="仿宋"/>
          <w:b w:val="0"/>
          <w:bCs w:val="0"/>
          <w:sz w:val="24"/>
          <w:szCs w:val="24"/>
          <w:lang w:val="en-US" w:eastAsia="zh-CN"/>
        </w:rPr>
        <w:t>关系协调、手续办理</w:t>
      </w:r>
      <w:r>
        <w:rPr>
          <w:rFonts w:hint="eastAsia" w:ascii="仿宋" w:hAnsi="仿宋" w:eastAsia="仿宋" w:cs="仿宋"/>
          <w:color w:val="160B11"/>
          <w:sz w:val="24"/>
          <w:szCs w:val="24"/>
          <w:lang w:val="en-US" w:eastAsia="zh-CN"/>
        </w:rPr>
        <w:t>等原因。因甲方原因影响工期的除外。</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lang w:val="en-US" w:eastAsia="zh-CN"/>
        </w:rPr>
      </w:pPr>
      <w:r>
        <w:rPr>
          <w:rFonts w:hint="eastAsia" w:ascii="仿宋" w:hAnsi="仿宋" w:eastAsia="仿宋" w:cs="仿宋"/>
          <w:color w:val="160B11"/>
          <w:sz w:val="24"/>
          <w:szCs w:val="24"/>
          <w:lang w:val="en-US" w:eastAsia="zh-CN"/>
        </w:rPr>
        <w:t>6.2</w:t>
      </w:r>
      <w:r>
        <w:rPr>
          <w:rFonts w:hint="eastAsia" w:ascii="仿宋" w:hAnsi="仿宋" w:eastAsia="仿宋" w:cs="仿宋"/>
          <w:b/>
          <w:bCs/>
          <w:color w:val="160B11"/>
          <w:sz w:val="24"/>
          <w:szCs w:val="24"/>
          <w:lang w:val="en-US" w:eastAsia="zh-CN"/>
        </w:rPr>
        <w:t>现场管理人员要求：</w:t>
      </w:r>
      <w:r>
        <w:rPr>
          <w:rFonts w:hint="eastAsia" w:ascii="仿宋" w:hAnsi="仿宋" w:eastAsia="仿宋" w:cs="仿宋"/>
          <w:b w:val="0"/>
          <w:bCs w:val="0"/>
          <w:color w:val="160B11"/>
          <w:kern w:val="0"/>
          <w:sz w:val="24"/>
          <w:szCs w:val="24"/>
          <w:lang w:val="en-US" w:eastAsia="zh-CN"/>
        </w:rPr>
        <w:t>满足项目进度要求，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场至少配备1名负责人、1名质安员、1名杂工。每天及时向项目部报送务工人员名单。</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rPr>
        <w:t>乙方完成本合同全部工作量，经甲</w:t>
      </w:r>
      <w:r>
        <w:rPr>
          <w:rFonts w:hint="eastAsia" w:ascii="仿宋" w:hAnsi="仿宋" w:eastAsia="仿宋" w:cs="仿宋"/>
          <w:sz w:val="24"/>
          <w:szCs w:val="24"/>
          <w:lang w:val="en-US" w:eastAsia="zh-CN"/>
        </w:rPr>
        <w:t>方项目部</w:t>
      </w:r>
      <w:r>
        <w:rPr>
          <w:rFonts w:hint="eastAsia" w:ascii="仿宋" w:hAnsi="仿宋" w:eastAsia="仿宋" w:cs="仿宋"/>
          <w:sz w:val="24"/>
          <w:szCs w:val="24"/>
        </w:rPr>
        <w:t>、</w:t>
      </w:r>
      <w:r>
        <w:rPr>
          <w:rFonts w:hint="eastAsia" w:ascii="仿宋" w:hAnsi="仿宋" w:eastAsia="仿宋" w:cs="仿宋"/>
          <w:sz w:val="24"/>
          <w:szCs w:val="24"/>
          <w:lang w:val="en-US" w:eastAsia="zh-CN"/>
        </w:rPr>
        <w:t>工程部</w:t>
      </w:r>
      <w:r>
        <w:rPr>
          <w:rFonts w:hint="eastAsia" w:ascii="仿宋" w:hAnsi="仿宋" w:eastAsia="仿宋" w:cs="仿宋"/>
          <w:sz w:val="24"/>
          <w:szCs w:val="24"/>
        </w:rPr>
        <w:t>初步验收合格确认通过后15天内，甲方向乙方支付至所完</w:t>
      </w:r>
      <w:r>
        <w:rPr>
          <w:rFonts w:hint="eastAsia" w:ascii="仿宋" w:hAnsi="仿宋" w:eastAsia="仿宋" w:cs="仿宋"/>
          <w:sz w:val="24"/>
          <w:szCs w:val="24"/>
          <w:lang w:val="en-US" w:eastAsia="zh-CN"/>
        </w:rPr>
        <w:t>成</w:t>
      </w:r>
      <w:r>
        <w:rPr>
          <w:rFonts w:hint="eastAsia" w:ascii="仿宋" w:hAnsi="仿宋" w:eastAsia="仿宋" w:cs="仿宋"/>
          <w:sz w:val="24"/>
          <w:szCs w:val="24"/>
        </w:rPr>
        <w:t>工程</w:t>
      </w:r>
      <w:r>
        <w:rPr>
          <w:rFonts w:hint="eastAsia" w:ascii="仿宋" w:hAnsi="仿宋" w:eastAsia="仿宋" w:cs="仿宋"/>
          <w:sz w:val="24"/>
          <w:szCs w:val="24"/>
          <w:lang w:val="en-US" w:eastAsia="zh-CN"/>
        </w:rPr>
        <w:t>量总造价</w:t>
      </w:r>
      <w:r>
        <w:rPr>
          <w:rFonts w:hint="eastAsia" w:ascii="仿宋" w:hAnsi="仿宋" w:eastAsia="仿宋" w:cs="仿宋"/>
          <w:sz w:val="24"/>
          <w:szCs w:val="24"/>
          <w:u w:val="single"/>
          <w:lang w:val="en-US" w:eastAsia="zh-CN"/>
        </w:rPr>
        <w:t xml:space="preserve"> 70 </w:t>
      </w:r>
      <w:r>
        <w:rPr>
          <w:rFonts w:hint="eastAsia" w:ascii="仿宋" w:hAnsi="仿宋" w:eastAsia="仿宋" w:cs="仿宋"/>
          <w:sz w:val="24"/>
          <w:szCs w:val="24"/>
        </w:rPr>
        <w:t>%</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整个</w:t>
      </w:r>
      <w:r>
        <w:rPr>
          <w:rFonts w:hint="eastAsia" w:ascii="仿宋" w:hAnsi="仿宋" w:eastAsia="仿宋" w:cs="仿宋"/>
          <w:sz w:val="24"/>
          <w:szCs w:val="24"/>
          <w:lang w:eastAsia="zh-CN"/>
        </w:rPr>
        <w:t>土方</w:t>
      </w:r>
      <w:r>
        <w:rPr>
          <w:rFonts w:hint="eastAsia" w:ascii="仿宋" w:hAnsi="仿宋" w:eastAsia="仿宋" w:cs="仿宋"/>
          <w:sz w:val="24"/>
          <w:szCs w:val="24"/>
          <w:lang w:val="en-US" w:eastAsia="zh-CN"/>
        </w:rPr>
        <w:t>外运工程</w:t>
      </w:r>
      <w:r>
        <w:rPr>
          <w:rFonts w:hint="eastAsia" w:ascii="仿宋" w:hAnsi="仿宋" w:eastAsia="仿宋" w:cs="仿宋"/>
          <w:sz w:val="24"/>
          <w:szCs w:val="24"/>
        </w:rPr>
        <w:t>全部</w:t>
      </w:r>
      <w:r>
        <w:rPr>
          <w:rFonts w:hint="eastAsia" w:ascii="仿宋" w:hAnsi="仿宋" w:eastAsia="仿宋" w:cs="仿宋"/>
          <w:sz w:val="24"/>
          <w:szCs w:val="24"/>
          <w:lang w:val="en-US" w:eastAsia="zh-CN"/>
        </w:rPr>
        <w:t>完成并</w:t>
      </w:r>
      <w:r>
        <w:rPr>
          <w:rFonts w:hint="eastAsia" w:ascii="仿宋" w:hAnsi="仿宋" w:eastAsia="仿宋" w:cs="仿宋"/>
          <w:sz w:val="24"/>
          <w:szCs w:val="24"/>
        </w:rPr>
        <w:t>结算完成后，甲方向乙方付至结算金额的</w:t>
      </w:r>
      <w:r>
        <w:rPr>
          <w:rFonts w:hint="eastAsia" w:ascii="仿宋" w:hAnsi="仿宋" w:eastAsia="仿宋" w:cs="仿宋"/>
          <w:sz w:val="24"/>
          <w:szCs w:val="24"/>
          <w:u w:val="single"/>
          <w:lang w:val="en-US" w:eastAsia="zh-CN"/>
        </w:rPr>
        <w:t xml:space="preserve"> 97 </w:t>
      </w:r>
      <w:r>
        <w:rPr>
          <w:rFonts w:hint="eastAsia" w:ascii="仿宋" w:hAnsi="仿宋" w:eastAsia="仿宋" w:cs="仿宋"/>
          <w:sz w:val="24"/>
          <w:szCs w:val="24"/>
        </w:rPr>
        <w:t>%，留结算总造价的</w:t>
      </w:r>
      <w:r>
        <w:rPr>
          <w:rFonts w:hint="eastAsia" w:ascii="仿宋" w:hAnsi="仿宋" w:eastAsia="仿宋" w:cs="仿宋"/>
          <w:sz w:val="24"/>
          <w:szCs w:val="24"/>
          <w:u w:val="single"/>
          <w:lang w:val="en-US" w:eastAsia="zh-CN"/>
        </w:rPr>
        <w:t xml:space="preserve"> 3 </w:t>
      </w:r>
      <w:r>
        <w:rPr>
          <w:rFonts w:hint="eastAsia" w:ascii="仿宋" w:hAnsi="仿宋" w:eastAsia="仿宋" w:cs="仿宋"/>
          <w:sz w:val="24"/>
          <w:szCs w:val="24"/>
        </w:rPr>
        <w:t>%待土建主体结构施工封顶，甲方一次性无息付清。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每次付款前乙方需开具合法合规的与业务内容相匹配的增值税税率为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%的增值税专用发票给予甲方，否则甲方有权拒绝支付任何款项，甲方付至合同结算总价的97%时，乙方必须在甲方付款前提供至结算总价100%的合法增值税专用发票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甲方可通过银行划账或支票方式支付，不论甲方采用何种方式支付，乙方须保证提供的账号资料准确无误，若因账户名称、账户银行、银行账号等有误，由此产生的一切纠纷和责任由乙方承担；如因账号资料有误而产生银行退</w:t>
      </w:r>
      <w:r>
        <w:rPr>
          <w:rFonts w:hint="eastAsia" w:ascii="仿宋" w:hAnsi="仿宋" w:eastAsia="仿宋" w:cs="仿宋"/>
          <w:sz w:val="24"/>
          <w:szCs w:val="24"/>
          <w:lang w:val="en-US" w:eastAsia="zh-CN"/>
        </w:rPr>
        <w:t>款</w:t>
      </w:r>
      <w:r>
        <w:rPr>
          <w:rFonts w:hint="eastAsia" w:ascii="仿宋" w:hAnsi="仿宋" w:eastAsia="仿宋" w:cs="仿宋"/>
          <w:sz w:val="24"/>
          <w:szCs w:val="24"/>
        </w:rPr>
        <w:t>情形，乙方</w:t>
      </w:r>
      <w:r>
        <w:rPr>
          <w:rFonts w:hint="eastAsia" w:ascii="仿宋" w:hAnsi="仿宋" w:eastAsia="仿宋" w:cs="仿宋"/>
          <w:sz w:val="24"/>
          <w:szCs w:val="24"/>
          <w:lang w:val="en-US" w:eastAsia="zh-CN"/>
        </w:rPr>
        <w:t>自</w:t>
      </w:r>
      <w:r>
        <w:rPr>
          <w:rFonts w:hint="eastAsia" w:ascii="仿宋" w:hAnsi="仿宋" w:eastAsia="仿宋" w:cs="仿宋"/>
          <w:sz w:val="24"/>
          <w:szCs w:val="24"/>
        </w:rPr>
        <w:t>愿承担当次付款金额的10%但不高于</w:t>
      </w:r>
      <w:r>
        <w:rPr>
          <w:rFonts w:hint="eastAsia" w:ascii="仿宋" w:hAnsi="仿宋" w:eastAsia="仿宋" w:cs="仿宋"/>
          <w:sz w:val="24"/>
          <w:szCs w:val="24"/>
          <w:lang w:val="en-US" w:eastAsia="zh-CN"/>
        </w:rPr>
        <w:t>5000元</w:t>
      </w:r>
      <w:r>
        <w:rPr>
          <w:rFonts w:hint="eastAsia" w:ascii="仿宋" w:hAnsi="仿宋" w:eastAsia="仿宋" w:cs="仿宋"/>
          <w:sz w:val="24"/>
          <w:szCs w:val="24"/>
        </w:rPr>
        <w:t>的管理费作为对甲方的劳务补偿。如乙方收款银行账号发生更变，也应及时书面通知甲方，否则，由此产生的付款退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及一切后果由乙方承担。乙方提供的支票的收款人必须与乙方相一致，否则，甲方有权不予支付该款项。如通过银行划账，则划至乙方如下账户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b/>
          <w:bCs/>
          <w:sz w:val="24"/>
          <w:szCs w:val="24"/>
        </w:rPr>
        <w:t>负责审核乙方编制的施工组织方案</w:t>
      </w:r>
      <w:r>
        <w:rPr>
          <w:rFonts w:hint="eastAsia" w:ascii="仿宋" w:hAnsi="仿宋" w:eastAsia="仿宋" w:cs="仿宋"/>
          <w:sz w:val="24"/>
          <w:szCs w:val="24"/>
        </w:rPr>
        <w:t>。</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营业执照、施工组织方案、进场人员名单、施工合同、保单等资料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9.3</w:t>
      </w:r>
      <w:r>
        <w:rPr>
          <w:rFonts w:hint="eastAsia" w:ascii="仿宋" w:hAnsi="仿宋" w:eastAsia="仿宋" w:cs="仿宋"/>
          <w:sz w:val="24"/>
          <w:szCs w:val="24"/>
        </w:rPr>
        <w:t>乙方应严格按照甲方指令组织施工；根据甲方的要求内容执行施工现场文明施工，费用由乙方承担。施工过程中要注意各种电缆及管线设施的安全，如乙方原因造成损坏由乙方负责修复</w:t>
      </w:r>
      <w:r>
        <w:rPr>
          <w:rFonts w:hint="eastAsia" w:ascii="仿宋" w:hAnsi="仿宋" w:eastAsia="仿宋" w:cs="仿宋"/>
          <w:sz w:val="24"/>
          <w:szCs w:val="24"/>
          <w:lang w:val="en-US" w:eastAsia="zh-CN"/>
        </w:rPr>
        <w:t>及赔偿。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未经甲方同意，本工程不得另行转包或拆开分包，否则甲方有权收回本工程另行安排，所造成的一切经济损失由乙方承担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施工过程中与其他相关单位搞好关系，遵守城管、交警、环保等部门的一切管理要求，所产生的费用由乙方自行负责。负责施工场地内的文明施工及运土延线的道路清洁工作并承担其费用，出现城管罚款或发停工令等政府行为的情况，由乙方负责解决并承担其费用，工期不予顺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9.6</w:t>
      </w:r>
      <w:r>
        <w:rPr>
          <w:rFonts w:hint="eastAsia" w:ascii="仿宋" w:hAnsi="仿宋" w:eastAsia="仿宋" w:cs="仿宋"/>
          <w:sz w:val="24"/>
          <w:szCs w:val="24"/>
        </w:rPr>
        <w:t>乙方应及时与甲方沟通，根据施工进度，主动做好协调工作。施工过程中，如出现异议，应及时协商解决，但乙方不得擅自停工或借故拖延工期。因乙方原因造成停工或延误工期、返工、机械设备损坏均由乙方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9.7</w:t>
      </w:r>
      <w:r>
        <w:rPr>
          <w:rFonts w:hint="eastAsia" w:ascii="仿宋" w:hAnsi="仿宋" w:eastAsia="仿宋" w:cs="仿宋"/>
          <w:sz w:val="24"/>
          <w:szCs w:val="24"/>
        </w:rPr>
        <w:t>因乙方</w:t>
      </w:r>
      <w:r>
        <w:rPr>
          <w:rFonts w:hint="eastAsia" w:ascii="仿宋" w:hAnsi="仿宋" w:eastAsia="仿宋" w:cs="仿宋"/>
          <w:sz w:val="24"/>
          <w:szCs w:val="24"/>
          <w:lang w:val="en-US" w:eastAsia="zh-CN"/>
        </w:rPr>
        <w:t>运输原因导致工期等</w:t>
      </w:r>
      <w:r>
        <w:rPr>
          <w:rFonts w:hint="eastAsia" w:ascii="仿宋" w:hAnsi="仿宋" w:eastAsia="仿宋" w:cs="仿宋"/>
          <w:sz w:val="24"/>
          <w:szCs w:val="24"/>
        </w:rPr>
        <w:t>问题，乙方必须在当天内采取有效措施纠正，并承担由此造成的经济损失</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9.8</w:t>
      </w:r>
      <w:r>
        <w:rPr>
          <w:rFonts w:hint="eastAsia" w:ascii="仿宋" w:hAnsi="仿宋" w:eastAsia="仿宋" w:cs="仿宋"/>
          <w:sz w:val="24"/>
          <w:szCs w:val="24"/>
        </w:rPr>
        <w:t>如乙方在施工过程中不能满足工期要求，甲方有权增派</w:t>
      </w:r>
      <w:r>
        <w:rPr>
          <w:rFonts w:hint="eastAsia" w:ascii="仿宋" w:hAnsi="仿宋" w:eastAsia="仿宋" w:cs="仿宋"/>
          <w:sz w:val="24"/>
          <w:szCs w:val="24"/>
          <w:lang w:val="en-US" w:eastAsia="zh-CN"/>
        </w:rPr>
        <w:t>施工队伍进场</w:t>
      </w:r>
      <w:r>
        <w:rPr>
          <w:rFonts w:hint="eastAsia" w:ascii="仿宋" w:hAnsi="仿宋" w:eastAsia="仿宋" w:cs="仿宋"/>
          <w:sz w:val="24"/>
          <w:szCs w:val="24"/>
        </w:rPr>
        <w:t>协助，其费用从乙方工程款中扣除。如采取措施仍不能满足甲方</w:t>
      </w:r>
      <w:r>
        <w:rPr>
          <w:rFonts w:hint="eastAsia" w:ascii="仿宋" w:hAnsi="仿宋" w:eastAsia="仿宋" w:cs="仿宋"/>
          <w:sz w:val="24"/>
          <w:szCs w:val="24"/>
          <w:lang w:val="en-US" w:eastAsia="zh-CN"/>
        </w:rPr>
        <w:t>工期要求</w:t>
      </w:r>
      <w:r>
        <w:rPr>
          <w:rFonts w:hint="eastAsia" w:ascii="仿宋" w:hAnsi="仿宋" w:eastAsia="仿宋" w:cs="仿宋"/>
          <w:sz w:val="24"/>
          <w:szCs w:val="24"/>
        </w:rPr>
        <w:t>，甲方有权责令乙方退场，乙方在接到甲方书面通知三日内必须无条件全面退场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且按实际完成工程量的70%予以结算。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9.9</w:t>
      </w:r>
      <w:r>
        <w:rPr>
          <w:rFonts w:hint="eastAsia" w:ascii="仿宋" w:hAnsi="仿宋" w:eastAsia="仿宋" w:cs="仿宋"/>
          <w:sz w:val="24"/>
          <w:szCs w:val="24"/>
        </w:rPr>
        <w:t>乙方须严格按</w:t>
      </w:r>
      <w:r>
        <w:rPr>
          <w:rFonts w:hint="eastAsia" w:ascii="仿宋" w:hAnsi="仿宋" w:eastAsia="仿宋" w:cs="仿宋"/>
          <w:sz w:val="24"/>
          <w:szCs w:val="24"/>
          <w:lang w:val="en-US" w:eastAsia="zh-CN"/>
        </w:rPr>
        <w:t>甲方要求</w:t>
      </w:r>
      <w:r>
        <w:rPr>
          <w:rFonts w:hint="eastAsia" w:ascii="仿宋" w:hAnsi="仿宋" w:eastAsia="仿宋" w:cs="仿宋"/>
          <w:sz w:val="24"/>
          <w:szCs w:val="24"/>
        </w:rPr>
        <w:t>进行</w:t>
      </w:r>
      <w:r>
        <w:rPr>
          <w:rFonts w:hint="eastAsia" w:ascii="仿宋" w:hAnsi="仿宋" w:eastAsia="仿宋" w:cs="仿宋"/>
          <w:sz w:val="24"/>
          <w:szCs w:val="24"/>
          <w:lang w:val="en-US" w:eastAsia="zh-CN"/>
        </w:rPr>
        <w:t>运输</w:t>
      </w:r>
      <w:r>
        <w:rPr>
          <w:rFonts w:hint="eastAsia" w:ascii="仿宋" w:hAnsi="仿宋" w:eastAsia="仿宋" w:cs="仿宋"/>
          <w:sz w:val="24"/>
          <w:szCs w:val="24"/>
        </w:rPr>
        <w:t>，教育现场人员遵守甲方及乙方的有关工地管理规定，做到文明施工</w:t>
      </w:r>
      <w:r>
        <w:rPr>
          <w:rFonts w:hint="eastAsia" w:ascii="仿宋" w:hAnsi="仿宋" w:eastAsia="仿宋" w:cs="仿宋"/>
          <w:sz w:val="24"/>
          <w:szCs w:val="24"/>
          <w:lang w:eastAsia="zh-CN"/>
        </w:rPr>
        <w:t>。</w:t>
      </w:r>
      <w:r>
        <w:rPr>
          <w:rFonts w:hint="eastAsia" w:ascii="仿宋" w:hAnsi="仿宋" w:eastAsia="仿宋" w:cs="仿宋"/>
          <w:sz w:val="24"/>
          <w:szCs w:val="24"/>
        </w:rPr>
        <w:t>如因乙方原因造成安全事故，一切责任及由此发生的费用由乙方承担。同时，乙方应注意对施工现场成品的保护，如由于乙方原因造成现场成品的损坏，乙方承担由此发生的一切费用。因施工造成的安全事故，一切</w:t>
      </w:r>
      <w:r>
        <w:rPr>
          <w:rFonts w:hint="eastAsia" w:ascii="仿宋" w:hAnsi="仿宋" w:eastAsia="仿宋" w:cs="仿宋"/>
          <w:sz w:val="24"/>
          <w:szCs w:val="24"/>
          <w:lang w:val="en-US" w:eastAsia="zh-CN"/>
        </w:rPr>
        <w:t>经济损失及</w:t>
      </w:r>
      <w:r>
        <w:rPr>
          <w:rFonts w:hint="eastAsia" w:ascii="仿宋" w:hAnsi="仿宋" w:eastAsia="仿宋" w:cs="仿宋"/>
          <w:sz w:val="24"/>
          <w:szCs w:val="24"/>
        </w:rPr>
        <w:t>责任</w:t>
      </w:r>
      <w:r>
        <w:rPr>
          <w:rFonts w:hint="eastAsia" w:ascii="仿宋" w:hAnsi="仿宋" w:eastAsia="仿宋" w:cs="仿宋"/>
          <w:sz w:val="24"/>
          <w:szCs w:val="24"/>
          <w:lang w:val="en-US" w:eastAsia="zh-CN"/>
        </w:rPr>
        <w:t>均由</w:t>
      </w:r>
      <w:r>
        <w:rPr>
          <w:rFonts w:hint="eastAsia" w:ascii="仿宋" w:hAnsi="仿宋" w:eastAsia="仿宋" w:cs="仿宋"/>
          <w:sz w:val="24"/>
          <w:szCs w:val="24"/>
        </w:rPr>
        <w:t>乙方</w:t>
      </w:r>
      <w:r>
        <w:rPr>
          <w:rFonts w:hint="eastAsia" w:ascii="仿宋" w:hAnsi="仿宋" w:eastAsia="仿宋" w:cs="仿宋"/>
          <w:sz w:val="24"/>
          <w:szCs w:val="24"/>
          <w:lang w:val="en-US" w:eastAsia="zh-CN"/>
        </w:rPr>
        <w:t>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9.10</w:t>
      </w:r>
      <w:r>
        <w:rPr>
          <w:rFonts w:hint="eastAsia" w:ascii="仿宋" w:hAnsi="仿宋" w:eastAsia="仿宋" w:cs="仿宋"/>
          <w:sz w:val="24"/>
          <w:szCs w:val="24"/>
        </w:rPr>
        <w:t>委派的现场代表及各专业人员需经甲方认可，</w:t>
      </w:r>
      <w:r>
        <w:rPr>
          <w:rFonts w:hint="eastAsia" w:ascii="仿宋" w:hAnsi="仿宋" w:eastAsia="仿宋" w:cs="仿宋"/>
          <w:sz w:val="24"/>
          <w:szCs w:val="24"/>
          <w:lang w:val="en-US" w:eastAsia="zh-CN"/>
        </w:rPr>
        <w:t>运输司机需持证上岗，乙方代表</w:t>
      </w:r>
      <w:r>
        <w:rPr>
          <w:rFonts w:hint="eastAsia" w:ascii="仿宋" w:hAnsi="仿宋" w:eastAsia="仿宋" w:cs="仿宋"/>
          <w:sz w:val="24"/>
          <w:szCs w:val="24"/>
        </w:rPr>
        <w:t>负责施工期间的</w:t>
      </w:r>
      <w:r>
        <w:rPr>
          <w:rFonts w:hint="eastAsia" w:ascii="仿宋" w:hAnsi="仿宋" w:eastAsia="仿宋" w:cs="仿宋"/>
          <w:sz w:val="24"/>
          <w:szCs w:val="24"/>
          <w:lang w:val="en-US" w:eastAsia="zh-CN"/>
        </w:rPr>
        <w:t>进度</w:t>
      </w:r>
      <w:r>
        <w:rPr>
          <w:rFonts w:hint="eastAsia" w:ascii="仿宋" w:hAnsi="仿宋" w:eastAsia="仿宋" w:cs="仿宋"/>
          <w:sz w:val="24"/>
          <w:szCs w:val="24"/>
        </w:rPr>
        <w:t>、安全等问题；如出现乙方现场负责人更换交接等情况须经甲方及监理公司同意，否则甲方有权单方终止合同，乙方无条件退场</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9.11</w:t>
      </w:r>
      <w:r>
        <w:rPr>
          <w:rFonts w:hint="eastAsia" w:ascii="仿宋" w:hAnsi="仿宋" w:eastAsia="仿宋" w:cs="仿宋"/>
          <w:sz w:val="24"/>
          <w:szCs w:val="24"/>
        </w:rPr>
        <w:t>乙方负责协调解决施工场地周围居民及其他施工队的关系，按甲方发出的指令进行施工并不得以任何借口推诿，保证施工工作不受干扰，出现不服从甲</w:t>
      </w:r>
      <w:r>
        <w:rPr>
          <w:rFonts w:hint="eastAsia" w:ascii="仿宋" w:hAnsi="仿宋" w:eastAsia="仿宋" w:cs="仿宋"/>
          <w:sz w:val="24"/>
          <w:szCs w:val="24"/>
          <w:lang w:val="en-US" w:eastAsia="zh-CN"/>
        </w:rPr>
        <w:t>方</w:t>
      </w:r>
      <w:r>
        <w:rPr>
          <w:rFonts w:hint="eastAsia" w:ascii="仿宋" w:hAnsi="仿宋" w:eastAsia="仿宋" w:cs="仿宋"/>
          <w:sz w:val="24"/>
          <w:szCs w:val="24"/>
        </w:rPr>
        <w:t>指令行为</w:t>
      </w:r>
      <w:r>
        <w:rPr>
          <w:rFonts w:hint="eastAsia" w:ascii="仿宋" w:hAnsi="仿宋" w:eastAsia="仿宋" w:cs="仿宋"/>
          <w:sz w:val="24"/>
          <w:szCs w:val="24"/>
          <w:lang w:val="en-US" w:eastAsia="zh-CN"/>
        </w:rPr>
        <w:t>的</w:t>
      </w:r>
      <w:r>
        <w:rPr>
          <w:rFonts w:hint="eastAsia" w:ascii="仿宋" w:hAnsi="仿宋" w:eastAsia="仿宋" w:cs="仿宋"/>
          <w:sz w:val="24"/>
          <w:szCs w:val="24"/>
        </w:rPr>
        <w:t>，</w:t>
      </w:r>
      <w:r>
        <w:rPr>
          <w:rFonts w:hint="eastAsia" w:ascii="仿宋" w:hAnsi="仿宋" w:eastAsia="仿宋" w:cs="仿宋"/>
          <w:sz w:val="24"/>
          <w:szCs w:val="24"/>
          <w:lang w:val="en-US" w:eastAsia="zh-CN"/>
        </w:rPr>
        <w:t>按每次5000元支付违约金给甲方</w:t>
      </w:r>
      <w:r>
        <w:rPr>
          <w:rFonts w:hint="eastAsia" w:ascii="仿宋" w:hAnsi="仿宋" w:eastAsia="仿宋" w:cs="仿宋"/>
          <w:sz w:val="24"/>
          <w:szCs w:val="24"/>
        </w:rPr>
        <w:t>；如出现</w:t>
      </w:r>
      <w:r>
        <w:rPr>
          <w:rFonts w:hint="eastAsia" w:ascii="仿宋" w:hAnsi="仿宋" w:eastAsia="仿宋" w:cs="仿宋"/>
          <w:sz w:val="24"/>
          <w:szCs w:val="24"/>
          <w:lang w:val="en-US" w:eastAsia="zh-CN"/>
        </w:rPr>
        <w:t>3次（含本数）以上</w:t>
      </w:r>
      <w:r>
        <w:rPr>
          <w:rFonts w:hint="eastAsia" w:ascii="仿宋" w:hAnsi="仿宋" w:eastAsia="仿宋" w:cs="仿宋"/>
          <w:sz w:val="24"/>
          <w:szCs w:val="24"/>
        </w:rPr>
        <w:t>协调解决不及时或解决不了，甲方有权单方面通知终止合同，结算以</w:t>
      </w:r>
      <w:r>
        <w:rPr>
          <w:rFonts w:hint="eastAsia" w:ascii="仿宋" w:hAnsi="仿宋" w:eastAsia="仿宋" w:cs="仿宋"/>
          <w:sz w:val="24"/>
          <w:szCs w:val="24"/>
          <w:lang w:val="en-US" w:eastAsia="zh-CN"/>
        </w:rPr>
        <w:t>实际完成工程量的70%</w:t>
      </w:r>
      <w:r>
        <w:rPr>
          <w:rFonts w:hint="eastAsia" w:ascii="仿宋" w:hAnsi="仿宋" w:eastAsia="仿宋" w:cs="仿宋"/>
          <w:sz w:val="24"/>
          <w:szCs w:val="24"/>
        </w:rPr>
        <w:t>结算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且</w:t>
      </w:r>
      <w:r>
        <w:rPr>
          <w:rFonts w:hint="eastAsia" w:ascii="仿宋" w:hAnsi="仿宋" w:eastAsia="仿宋" w:cs="仿宋"/>
          <w:sz w:val="24"/>
          <w:szCs w:val="24"/>
        </w:rPr>
        <w:t>乙方须承担相关的法律及经济责任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9.12</w:t>
      </w:r>
      <w:r>
        <w:rPr>
          <w:rFonts w:hint="eastAsia" w:ascii="仿宋" w:hAnsi="仿宋" w:eastAsia="仿宋" w:cs="仿宋"/>
          <w:sz w:val="24"/>
          <w:szCs w:val="24"/>
        </w:rPr>
        <w:t>乙方遵守政府有关部门对施工场地、交通、施工噪音及环境保护和安全生产等的管理规定，由乙方负责办理与</w:t>
      </w:r>
      <w:r>
        <w:rPr>
          <w:rFonts w:hint="eastAsia" w:ascii="仿宋" w:hAnsi="仿宋" w:eastAsia="仿宋" w:cs="仿宋"/>
          <w:sz w:val="24"/>
          <w:szCs w:val="24"/>
          <w:lang w:eastAsia="zh-CN"/>
        </w:rPr>
        <w:t>土方</w:t>
      </w:r>
      <w:r>
        <w:rPr>
          <w:rFonts w:hint="eastAsia" w:ascii="仿宋" w:hAnsi="仿宋" w:eastAsia="仿宋" w:cs="仿宋"/>
          <w:sz w:val="24"/>
          <w:szCs w:val="24"/>
        </w:rPr>
        <w:t>工程施工有关的一切证件及手续，如《城市建筑垃圾处置许可证》等相关证件，手续办理的一切费用有乙方承担；若因相关</w:t>
      </w:r>
      <w:r>
        <w:rPr>
          <w:rFonts w:hint="eastAsia" w:ascii="仿宋" w:hAnsi="仿宋" w:eastAsia="仿宋" w:cs="仿宋"/>
          <w:sz w:val="24"/>
          <w:szCs w:val="24"/>
          <w:lang w:eastAsia="zh-CN"/>
        </w:rPr>
        <w:t>土方</w:t>
      </w:r>
      <w:r>
        <w:rPr>
          <w:rFonts w:hint="eastAsia" w:ascii="仿宋" w:hAnsi="仿宋" w:eastAsia="仿宋" w:cs="仿宋"/>
          <w:sz w:val="24"/>
          <w:szCs w:val="24"/>
        </w:rPr>
        <w:t>工程施工处置证件及手续造成的罚款，均由乙方自行承担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9.13</w:t>
      </w:r>
      <w:r>
        <w:rPr>
          <w:rFonts w:hint="eastAsia" w:ascii="仿宋" w:hAnsi="仿宋" w:eastAsia="仿宋" w:cs="仿宋"/>
          <w:sz w:val="24"/>
          <w:szCs w:val="24"/>
        </w:rPr>
        <w:t>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9.14</w:t>
      </w:r>
      <w:r>
        <w:rPr>
          <w:rFonts w:hint="eastAsia" w:ascii="仿宋" w:hAnsi="仿宋" w:eastAsia="仿宋" w:cs="仿宋"/>
          <w:sz w:val="24"/>
          <w:szCs w:val="24"/>
        </w:rPr>
        <w:t>因乙方内部管理不善，造成施工作业人员在工地闹事导致工地停工、停水、停电等影响工程正常施工和生活的，甲方有权单方终止合同，并限乙方五天内退场，结算以</w:t>
      </w:r>
      <w:r>
        <w:rPr>
          <w:rFonts w:hint="eastAsia" w:ascii="仿宋" w:hAnsi="仿宋" w:eastAsia="仿宋" w:cs="仿宋"/>
          <w:sz w:val="24"/>
          <w:szCs w:val="24"/>
          <w:lang w:val="en-US" w:eastAsia="zh-CN"/>
        </w:rPr>
        <w:t>实际完成工程量的70%</w:t>
      </w:r>
      <w:r>
        <w:rPr>
          <w:rFonts w:hint="eastAsia" w:ascii="仿宋" w:hAnsi="仿宋" w:eastAsia="仿宋" w:cs="仿宋"/>
          <w:sz w:val="24"/>
          <w:szCs w:val="24"/>
        </w:rPr>
        <w:t>结算为准。在施工过程中乙方如遭遇当地农民堵工及当地农民强行做工等情况时，全权由乙方负责处理，甲方配合，因此而产生的费用已含在合同单价内，结算时不作任何调整，因此而给甲方造成的损失将由乙方全部承担</w:t>
      </w:r>
      <w:r>
        <w:rPr>
          <w:rFonts w:hint="eastAsia" w:ascii="仿宋" w:hAnsi="仿宋" w:eastAsia="仿宋" w:cs="仿宋"/>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9.15任何情况下，乙方都应维护甲方形象、声誉。不得采用或借用任何措施给甲方造成声誉风险，如出现此类情况，乙方按合同总价30%向甲方支付违约金。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十、安全事项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贰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地下室封顶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lang w:val="en-US" w:eastAsia="zh-CN"/>
        </w:rPr>
      </w:pPr>
      <w:bookmarkStart w:id="40" w:name="_GoBack"/>
      <w:bookmarkEnd w:id="40"/>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公园里学府二期土方工程施工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33A1AA-4E8F-4145-91D0-5A0090D740B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06C8E86A-297A-4579-8FDB-985F8A98F59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F24743F-F2C9-425A-A6B2-27314A1875D6}"/>
  </w:font>
  <w:font w:name="楷体_GB2312">
    <w:panose1 w:val="02010609030101010101"/>
    <w:charset w:val="86"/>
    <w:family w:val="modern"/>
    <w:pitch w:val="default"/>
    <w:sig w:usb0="00000001" w:usb1="080E0000" w:usb2="00000000" w:usb3="00000000" w:csb0="00040000" w:csb1="00000000"/>
    <w:embedRegular r:id="rId4" w:fontKey="{0FD52B48-60BF-4CCB-8C55-FE36B6B7AA29}"/>
  </w:font>
  <w:font w:name="方正小标宋_GBK">
    <w:panose1 w:val="02000000000000000000"/>
    <w:charset w:val="86"/>
    <w:family w:val="auto"/>
    <w:pitch w:val="default"/>
    <w:sig w:usb0="A00002BF" w:usb1="38CF7CFA" w:usb2="00082016" w:usb3="00000000" w:csb0="00040001" w:csb1="00000000"/>
    <w:embedRegular r:id="rId5" w:fontKey="{C3E44CDC-EFEB-4533-9C7D-BB14CD375A97}"/>
  </w:font>
  <w:font w:name="仿宋_GB2312">
    <w:panose1 w:val="02010609030101010101"/>
    <w:charset w:val="86"/>
    <w:family w:val="modern"/>
    <w:pitch w:val="default"/>
    <w:sig w:usb0="00000001" w:usb1="080E0000" w:usb2="00000000" w:usb3="00000000" w:csb0="00040000" w:csb1="00000000"/>
    <w:embedRegular r:id="rId6" w:fontKey="{56184F9D-8104-42EB-ADAC-59AEA1FEC0FB}"/>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embedRegular r:id="rId7" w:fontKey="{57F9398F-C3D0-4457-A0C5-1BC87573372D}"/>
  </w:font>
  <w:font w:name="楷体">
    <w:panose1 w:val="02010609060101010101"/>
    <w:charset w:val="86"/>
    <w:family w:val="auto"/>
    <w:pitch w:val="default"/>
    <w:sig w:usb0="800002BF" w:usb1="38CF7CFA" w:usb2="00000016" w:usb3="00000000" w:csb0="00040001" w:csb1="00000000"/>
    <w:embedRegular r:id="rId8" w:fontKey="{543A6A00-AA49-47AD-B1E9-E9170C8A91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both"/>
    </w:pPr>
    <w:r>
      <w:rPr>
        <w:rFonts w:hint="eastAsia" w:ascii="仿宋" w:hAnsi="仿宋" w:eastAsia="仿宋" w:cs="仿宋"/>
        <w:b/>
        <w:bCs/>
        <w:sz w:val="72"/>
        <w:szCs w:val="72"/>
        <w:lang w:val="en-US" w:eastAsia="zh-CN"/>
      </w:rPr>
      <w:drawing>
        <wp:inline distT="0" distB="0" distL="114300" distR="114300">
          <wp:extent cx="226060" cy="183515"/>
          <wp:effectExtent l="0" t="0" r="2540" b="6985"/>
          <wp:docPr id="4" name="图片 4"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223102659"/>
                  <pic:cNvPicPr>
                    <a:picLocks noChangeAspect="1"/>
                  </pic:cNvPicPr>
                </pic:nvPicPr>
                <pic:blipFill>
                  <a:blip r:embed="rId1"/>
                  <a:stretch>
                    <a:fillRect/>
                  </a:stretch>
                </pic:blipFill>
                <pic:spPr>
                  <a:xfrm>
                    <a:off x="0" y="0"/>
                    <a:ext cx="226060" cy="183515"/>
                  </a:xfrm>
                  <a:prstGeom prst="rect">
                    <a:avLst/>
                  </a:prstGeom>
                  <a:noFill/>
                  <a:ln>
                    <a:noFill/>
                  </a:ln>
                </pic:spPr>
              </pic:pic>
            </a:graphicData>
          </a:graphic>
        </wp:inline>
      </w:drawing>
    </w:r>
    <w:r>
      <w:rPr>
        <w:rFonts w:hint="eastAsia"/>
        <w:lang w:val="en-US" w:eastAsia="zh-CN"/>
      </w:rPr>
      <w:t>赤壁市赤马港建筑安装工程有限公司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7A6C6AAD"/>
    <w:rsid w:val="02B765F8"/>
    <w:rsid w:val="033075B5"/>
    <w:rsid w:val="03806833"/>
    <w:rsid w:val="042C61E8"/>
    <w:rsid w:val="049A5751"/>
    <w:rsid w:val="04B8007E"/>
    <w:rsid w:val="04BD3130"/>
    <w:rsid w:val="05A777D6"/>
    <w:rsid w:val="06031C99"/>
    <w:rsid w:val="06BE0C08"/>
    <w:rsid w:val="08762415"/>
    <w:rsid w:val="0A3212EC"/>
    <w:rsid w:val="0C5B008B"/>
    <w:rsid w:val="0EB910F9"/>
    <w:rsid w:val="0ED6764E"/>
    <w:rsid w:val="0FEB5364"/>
    <w:rsid w:val="1001284B"/>
    <w:rsid w:val="10C51EF9"/>
    <w:rsid w:val="11DA614A"/>
    <w:rsid w:val="12F63379"/>
    <w:rsid w:val="13B536E9"/>
    <w:rsid w:val="155A2F9D"/>
    <w:rsid w:val="155F77C5"/>
    <w:rsid w:val="15E01F74"/>
    <w:rsid w:val="16F04CCD"/>
    <w:rsid w:val="183614B3"/>
    <w:rsid w:val="1B2E60CD"/>
    <w:rsid w:val="1BBC6323"/>
    <w:rsid w:val="1C0C24E8"/>
    <w:rsid w:val="1C787E16"/>
    <w:rsid w:val="1E556E4F"/>
    <w:rsid w:val="216469A4"/>
    <w:rsid w:val="2187216B"/>
    <w:rsid w:val="21FF1A37"/>
    <w:rsid w:val="265C6810"/>
    <w:rsid w:val="2696624F"/>
    <w:rsid w:val="28630B2F"/>
    <w:rsid w:val="2AAE151A"/>
    <w:rsid w:val="2B1B007F"/>
    <w:rsid w:val="2C137C6F"/>
    <w:rsid w:val="2C48142F"/>
    <w:rsid w:val="2CD04DBE"/>
    <w:rsid w:val="2D736BF9"/>
    <w:rsid w:val="2F791AC9"/>
    <w:rsid w:val="2F9A3559"/>
    <w:rsid w:val="2FD6676C"/>
    <w:rsid w:val="30266D2A"/>
    <w:rsid w:val="306E6648"/>
    <w:rsid w:val="30892D24"/>
    <w:rsid w:val="315F1174"/>
    <w:rsid w:val="31CF6DD9"/>
    <w:rsid w:val="33250AD7"/>
    <w:rsid w:val="33344BE4"/>
    <w:rsid w:val="336E3E55"/>
    <w:rsid w:val="33C423D1"/>
    <w:rsid w:val="342E7CB3"/>
    <w:rsid w:val="35410083"/>
    <w:rsid w:val="359D7C0B"/>
    <w:rsid w:val="36B43605"/>
    <w:rsid w:val="37CF4496"/>
    <w:rsid w:val="384D0230"/>
    <w:rsid w:val="39304ECE"/>
    <w:rsid w:val="398E0E4C"/>
    <w:rsid w:val="3C1C1A12"/>
    <w:rsid w:val="3E886F91"/>
    <w:rsid w:val="3E9F5A65"/>
    <w:rsid w:val="41160E9B"/>
    <w:rsid w:val="41A72A10"/>
    <w:rsid w:val="422471F0"/>
    <w:rsid w:val="422C2181"/>
    <w:rsid w:val="427217A0"/>
    <w:rsid w:val="435D1945"/>
    <w:rsid w:val="43810E4E"/>
    <w:rsid w:val="44980D7B"/>
    <w:rsid w:val="45885823"/>
    <w:rsid w:val="460940D0"/>
    <w:rsid w:val="46F01C86"/>
    <w:rsid w:val="47065DAF"/>
    <w:rsid w:val="47A074B6"/>
    <w:rsid w:val="47AE2B6D"/>
    <w:rsid w:val="48954318"/>
    <w:rsid w:val="494F07F3"/>
    <w:rsid w:val="498A66FF"/>
    <w:rsid w:val="4ABC451C"/>
    <w:rsid w:val="4B741A4A"/>
    <w:rsid w:val="4CBF4A01"/>
    <w:rsid w:val="4E1A0F7E"/>
    <w:rsid w:val="4E734BEA"/>
    <w:rsid w:val="4ECF49BC"/>
    <w:rsid w:val="4F0B7326"/>
    <w:rsid w:val="503A18A1"/>
    <w:rsid w:val="50515E92"/>
    <w:rsid w:val="52225434"/>
    <w:rsid w:val="53602F0B"/>
    <w:rsid w:val="53910D8E"/>
    <w:rsid w:val="544C2663"/>
    <w:rsid w:val="55226470"/>
    <w:rsid w:val="554F366E"/>
    <w:rsid w:val="56325EE1"/>
    <w:rsid w:val="567C10E8"/>
    <w:rsid w:val="57201BC2"/>
    <w:rsid w:val="57AC10D7"/>
    <w:rsid w:val="59372223"/>
    <w:rsid w:val="5AE33E0F"/>
    <w:rsid w:val="5CA11A63"/>
    <w:rsid w:val="5D0C2E54"/>
    <w:rsid w:val="5E987C3A"/>
    <w:rsid w:val="5F627950"/>
    <w:rsid w:val="5F8170ED"/>
    <w:rsid w:val="60A00AA8"/>
    <w:rsid w:val="61265954"/>
    <w:rsid w:val="63660CE9"/>
    <w:rsid w:val="64760FC4"/>
    <w:rsid w:val="65A963FF"/>
    <w:rsid w:val="662A4C7E"/>
    <w:rsid w:val="66D96E44"/>
    <w:rsid w:val="67FB686C"/>
    <w:rsid w:val="68954508"/>
    <w:rsid w:val="69202A3C"/>
    <w:rsid w:val="6D9B20EB"/>
    <w:rsid w:val="6E08091C"/>
    <w:rsid w:val="6EF9504B"/>
    <w:rsid w:val="70441B1E"/>
    <w:rsid w:val="71F373E6"/>
    <w:rsid w:val="7457101E"/>
    <w:rsid w:val="74991172"/>
    <w:rsid w:val="75641D37"/>
    <w:rsid w:val="75645B40"/>
    <w:rsid w:val="75AE6F48"/>
    <w:rsid w:val="76635D28"/>
    <w:rsid w:val="76DB2AD7"/>
    <w:rsid w:val="7A6C6AAD"/>
    <w:rsid w:val="7B8C0B36"/>
    <w:rsid w:val="7D4E4AC8"/>
    <w:rsid w:val="7DED055B"/>
    <w:rsid w:val="7E5E4287"/>
    <w:rsid w:val="7E606442"/>
    <w:rsid w:val="7F7842A4"/>
    <w:rsid w:val="7FFC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12167</Words>
  <Characters>12696</Characters>
  <Lines>0</Lines>
  <Paragraphs>0</Paragraphs>
  <TotalTime>1</TotalTime>
  <ScaleCrop>false</ScaleCrop>
  <LinksUpToDate>false</LinksUpToDate>
  <CharactersWithSpaces>14978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2021-07-06T08:01:00Z</dcterms:created>
  <dc:creator>颜欢</dc:creator>
  <cp:lastModifiedBy>颜欢</cp:lastModifiedBy>
  <cp:lastPrinted>2021-07-22T02:40:00Z</cp:lastPrinted>
  <dcterms:modified xsi:type="dcterms:W3CDTF">2022-07-31T10:00:12Z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75ED83F6D9DE41A7AF2E50265387DFFF</vt:lpwstr>
  </property>
  <property fmtid="{D5CDD505-2E9C-101B-9397-08002B2CF9AE}" pid="4" name="KSOSaveFontToCloudKey">
    <vt:lpwstr>341177301_cloud</vt:lpwstr>
  </property>
</Properties>
</file>